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BA" w:rsidRDefault="007039C6" w:rsidP="00327636">
      <w:pPr>
        <w:adjustRightInd w:val="0"/>
        <w:snapToGrid w:val="0"/>
        <w:spacing w:afterLines="30" w:line="520" w:lineRule="exact"/>
        <w:jc w:val="center"/>
        <w:rPr>
          <w:rFonts w:ascii="方正小标宋简体" w:eastAsia="方正小标宋简体" w:hAnsi="微软雅黑"/>
          <w:sz w:val="32"/>
          <w:szCs w:val="32"/>
        </w:rPr>
      </w:pPr>
      <w:r>
        <w:rPr>
          <w:rFonts w:ascii="方正小标宋简体" w:eastAsia="方正小标宋简体" w:hAnsi="微软雅黑" w:hint="eastAsia"/>
          <w:sz w:val="32"/>
          <w:szCs w:val="32"/>
        </w:rPr>
        <w:t>全国教育信息技术研究“十二五”规划课题</w:t>
      </w:r>
    </w:p>
    <w:p w:rsidR="00EC58BA" w:rsidRDefault="007039C6" w:rsidP="00327636">
      <w:pPr>
        <w:adjustRightInd w:val="0"/>
        <w:snapToGrid w:val="0"/>
        <w:spacing w:afterLines="30" w:line="520" w:lineRule="exact"/>
        <w:jc w:val="center"/>
        <w:rPr>
          <w:rFonts w:ascii="宋体" w:hAnsi="宋体"/>
          <w:sz w:val="24"/>
          <w:szCs w:val="24"/>
        </w:rPr>
      </w:pPr>
      <w:r>
        <w:rPr>
          <w:rFonts w:ascii="方正小标宋简体" w:eastAsia="方正小标宋简体" w:hAnsi="微软雅黑" w:hint="eastAsia"/>
          <w:sz w:val="32"/>
          <w:szCs w:val="32"/>
        </w:rPr>
        <w:t>第四届成果征集教学设计表</w:t>
      </w:r>
    </w:p>
    <w:tbl>
      <w:tblPr>
        <w:tblpPr w:leftFromText="180" w:rightFromText="180" w:vertAnchor="text" w:horzAnchor="margin" w:tblpY="128"/>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475"/>
        <w:gridCol w:w="553"/>
        <w:gridCol w:w="1133"/>
        <w:gridCol w:w="1469"/>
        <w:gridCol w:w="1207"/>
        <w:gridCol w:w="263"/>
        <w:gridCol w:w="974"/>
        <w:gridCol w:w="495"/>
        <w:gridCol w:w="1470"/>
      </w:tblGrid>
      <w:tr w:rsidR="00EC58BA">
        <w:trPr>
          <w:trHeight w:val="462"/>
        </w:trPr>
        <w:tc>
          <w:tcPr>
            <w:tcW w:w="9039" w:type="dxa"/>
            <w:gridSpan w:val="9"/>
            <w:vAlign w:val="center"/>
          </w:tcPr>
          <w:p w:rsidR="00EC58BA" w:rsidRDefault="007039C6">
            <w:pPr>
              <w:rPr>
                <w:rFonts w:ascii="宋体" w:hAnsi="宋体"/>
                <w:color w:val="993300"/>
                <w:sz w:val="24"/>
                <w:szCs w:val="24"/>
              </w:rPr>
            </w:pPr>
            <w:r>
              <w:rPr>
                <w:rFonts w:ascii="宋体" w:hAnsi="宋体" w:hint="eastAsia"/>
                <w:sz w:val="24"/>
                <w:szCs w:val="24"/>
              </w:rPr>
              <w:t>一、基本信息</w:t>
            </w:r>
          </w:p>
        </w:tc>
      </w:tr>
      <w:tr w:rsidR="00EC58BA">
        <w:trPr>
          <w:trHeight w:val="462"/>
        </w:trPr>
        <w:tc>
          <w:tcPr>
            <w:tcW w:w="2028" w:type="dxa"/>
            <w:gridSpan w:val="2"/>
            <w:vAlign w:val="center"/>
          </w:tcPr>
          <w:p w:rsidR="00EC58BA" w:rsidRDefault="007039C6">
            <w:pPr>
              <w:jc w:val="center"/>
              <w:rPr>
                <w:rFonts w:ascii="宋体" w:hAnsi="宋体"/>
                <w:sz w:val="24"/>
                <w:szCs w:val="24"/>
              </w:rPr>
            </w:pPr>
            <w:r>
              <w:rPr>
                <w:rFonts w:ascii="宋体" w:hAnsi="宋体" w:hint="eastAsia"/>
                <w:sz w:val="24"/>
                <w:szCs w:val="24"/>
              </w:rPr>
              <w:t>学校</w:t>
            </w:r>
          </w:p>
        </w:tc>
        <w:tc>
          <w:tcPr>
            <w:tcW w:w="7011" w:type="dxa"/>
            <w:gridSpan w:val="7"/>
            <w:vAlign w:val="center"/>
          </w:tcPr>
          <w:p w:rsidR="00EC58BA" w:rsidRDefault="007039C6">
            <w:pPr>
              <w:jc w:val="center"/>
              <w:rPr>
                <w:rFonts w:ascii="宋体" w:hAnsi="宋体"/>
                <w:color w:val="993300"/>
                <w:sz w:val="24"/>
                <w:szCs w:val="24"/>
              </w:rPr>
            </w:pPr>
            <w:r>
              <w:rPr>
                <w:rFonts w:ascii="宋体" w:hAnsi="宋体" w:hint="eastAsia"/>
                <w:color w:val="993300"/>
                <w:sz w:val="24"/>
                <w:szCs w:val="24"/>
              </w:rPr>
              <w:t>北辰实验小学</w:t>
            </w:r>
          </w:p>
        </w:tc>
      </w:tr>
      <w:tr w:rsidR="00EC58BA">
        <w:trPr>
          <w:trHeight w:val="455"/>
        </w:trPr>
        <w:tc>
          <w:tcPr>
            <w:tcW w:w="2028" w:type="dxa"/>
            <w:gridSpan w:val="2"/>
            <w:vAlign w:val="center"/>
          </w:tcPr>
          <w:p w:rsidR="00EC58BA" w:rsidRDefault="007039C6">
            <w:pPr>
              <w:jc w:val="center"/>
              <w:rPr>
                <w:rFonts w:ascii="宋体" w:hAnsi="宋体"/>
                <w:sz w:val="24"/>
                <w:szCs w:val="24"/>
              </w:rPr>
            </w:pPr>
            <w:r>
              <w:rPr>
                <w:rFonts w:ascii="宋体" w:hAnsi="宋体" w:hint="eastAsia"/>
                <w:sz w:val="24"/>
                <w:szCs w:val="24"/>
              </w:rPr>
              <w:t>课名</w:t>
            </w:r>
          </w:p>
        </w:tc>
        <w:tc>
          <w:tcPr>
            <w:tcW w:w="3809" w:type="dxa"/>
            <w:gridSpan w:val="3"/>
            <w:vAlign w:val="center"/>
          </w:tcPr>
          <w:p w:rsidR="00EC58BA" w:rsidRDefault="00B102E5">
            <w:pPr>
              <w:jc w:val="center"/>
              <w:rPr>
                <w:rFonts w:ascii="宋体" w:hAnsi="宋体"/>
                <w:color w:val="993300"/>
                <w:sz w:val="24"/>
                <w:szCs w:val="24"/>
              </w:rPr>
            </w:pPr>
            <w:r>
              <w:rPr>
                <w:rFonts w:ascii="宋体" w:hAnsi="宋体" w:hint="eastAsia"/>
                <w:color w:val="993300"/>
                <w:sz w:val="24"/>
                <w:szCs w:val="24"/>
              </w:rPr>
              <w:t>数学</w:t>
            </w:r>
            <w:r>
              <w:rPr>
                <w:rFonts w:ascii="宋体" w:hAnsi="宋体"/>
                <w:color w:val="993300"/>
                <w:sz w:val="24"/>
                <w:szCs w:val="24"/>
              </w:rPr>
              <w:t>广角排列</w:t>
            </w:r>
          </w:p>
        </w:tc>
        <w:tc>
          <w:tcPr>
            <w:tcW w:w="1237" w:type="dxa"/>
            <w:gridSpan w:val="2"/>
            <w:vAlign w:val="center"/>
          </w:tcPr>
          <w:p w:rsidR="00EC58BA" w:rsidRDefault="007039C6">
            <w:pPr>
              <w:jc w:val="center"/>
              <w:rPr>
                <w:rFonts w:ascii="宋体" w:hAnsi="宋体"/>
                <w:sz w:val="24"/>
                <w:szCs w:val="24"/>
              </w:rPr>
            </w:pPr>
            <w:r>
              <w:rPr>
                <w:rFonts w:ascii="宋体" w:hAnsi="宋体" w:hint="eastAsia"/>
                <w:sz w:val="24"/>
                <w:szCs w:val="24"/>
              </w:rPr>
              <w:t>教师姓名</w:t>
            </w:r>
          </w:p>
        </w:tc>
        <w:tc>
          <w:tcPr>
            <w:tcW w:w="1965" w:type="dxa"/>
            <w:gridSpan w:val="2"/>
            <w:vAlign w:val="center"/>
          </w:tcPr>
          <w:p w:rsidR="00EC58BA" w:rsidRDefault="00B102E5">
            <w:pPr>
              <w:jc w:val="center"/>
              <w:rPr>
                <w:rFonts w:ascii="宋体" w:hAnsi="宋体"/>
                <w:color w:val="993300"/>
                <w:sz w:val="24"/>
                <w:szCs w:val="24"/>
              </w:rPr>
            </w:pPr>
            <w:r>
              <w:rPr>
                <w:rFonts w:ascii="宋体" w:hAnsi="宋体" w:hint="eastAsia"/>
                <w:color w:val="993300"/>
                <w:sz w:val="24"/>
                <w:szCs w:val="24"/>
              </w:rPr>
              <w:t>白文超</w:t>
            </w:r>
          </w:p>
        </w:tc>
      </w:tr>
      <w:tr w:rsidR="00EC58BA">
        <w:trPr>
          <w:trHeight w:val="455"/>
        </w:trPr>
        <w:tc>
          <w:tcPr>
            <w:tcW w:w="2028" w:type="dxa"/>
            <w:gridSpan w:val="2"/>
            <w:vAlign w:val="center"/>
          </w:tcPr>
          <w:p w:rsidR="00EC58BA" w:rsidRDefault="007039C6">
            <w:pPr>
              <w:jc w:val="center"/>
              <w:rPr>
                <w:rFonts w:ascii="宋体" w:hAnsi="宋体"/>
                <w:sz w:val="24"/>
                <w:szCs w:val="24"/>
              </w:rPr>
            </w:pPr>
            <w:r>
              <w:rPr>
                <w:rFonts w:ascii="宋体" w:hAnsi="宋体" w:hint="eastAsia"/>
                <w:sz w:val="24"/>
                <w:szCs w:val="24"/>
              </w:rPr>
              <w:t>学科（版本）</w:t>
            </w:r>
          </w:p>
        </w:tc>
        <w:tc>
          <w:tcPr>
            <w:tcW w:w="3809" w:type="dxa"/>
            <w:gridSpan w:val="3"/>
            <w:vAlign w:val="center"/>
          </w:tcPr>
          <w:p w:rsidR="00EC58BA" w:rsidRDefault="00B102E5">
            <w:pPr>
              <w:jc w:val="center"/>
              <w:rPr>
                <w:rFonts w:ascii="宋体" w:hAnsi="宋体"/>
                <w:color w:val="993300"/>
                <w:sz w:val="24"/>
                <w:szCs w:val="24"/>
              </w:rPr>
            </w:pPr>
            <w:r>
              <w:rPr>
                <w:rFonts w:ascii="宋体" w:hAnsi="宋体" w:hint="eastAsia"/>
                <w:color w:val="993300"/>
                <w:sz w:val="24"/>
                <w:szCs w:val="24"/>
              </w:rPr>
              <w:t>数学</w:t>
            </w:r>
            <w:r w:rsidR="007039C6">
              <w:rPr>
                <w:rFonts w:ascii="宋体" w:hAnsi="宋体" w:hint="eastAsia"/>
                <w:color w:val="993300"/>
                <w:sz w:val="24"/>
                <w:szCs w:val="24"/>
              </w:rPr>
              <w:t>（人教版）</w:t>
            </w:r>
          </w:p>
        </w:tc>
        <w:tc>
          <w:tcPr>
            <w:tcW w:w="1237" w:type="dxa"/>
            <w:gridSpan w:val="2"/>
            <w:vAlign w:val="center"/>
          </w:tcPr>
          <w:p w:rsidR="00EC58BA" w:rsidRDefault="007039C6">
            <w:pPr>
              <w:jc w:val="center"/>
              <w:rPr>
                <w:rFonts w:ascii="宋体" w:hAnsi="宋体"/>
                <w:sz w:val="24"/>
                <w:szCs w:val="24"/>
              </w:rPr>
            </w:pPr>
            <w:r>
              <w:rPr>
                <w:rFonts w:ascii="宋体" w:hAnsi="宋体" w:hint="eastAsia"/>
                <w:sz w:val="24"/>
                <w:szCs w:val="24"/>
              </w:rPr>
              <w:t>章节</w:t>
            </w:r>
          </w:p>
        </w:tc>
        <w:tc>
          <w:tcPr>
            <w:tcW w:w="1965" w:type="dxa"/>
            <w:gridSpan w:val="2"/>
            <w:vAlign w:val="center"/>
          </w:tcPr>
          <w:p w:rsidR="00EC58BA" w:rsidRDefault="00B102E5">
            <w:pPr>
              <w:jc w:val="center"/>
              <w:rPr>
                <w:rFonts w:ascii="宋体" w:hAnsi="宋体"/>
                <w:color w:val="993300"/>
                <w:sz w:val="24"/>
                <w:szCs w:val="24"/>
              </w:rPr>
            </w:pPr>
            <w:r>
              <w:rPr>
                <w:rFonts w:ascii="宋体" w:hAnsi="宋体"/>
                <w:color w:val="993300"/>
                <w:sz w:val="24"/>
                <w:szCs w:val="24"/>
              </w:rPr>
              <w:t>8</w:t>
            </w:r>
          </w:p>
        </w:tc>
      </w:tr>
      <w:tr w:rsidR="00EC58BA">
        <w:trPr>
          <w:trHeight w:val="461"/>
        </w:trPr>
        <w:tc>
          <w:tcPr>
            <w:tcW w:w="2028" w:type="dxa"/>
            <w:gridSpan w:val="2"/>
            <w:vAlign w:val="center"/>
          </w:tcPr>
          <w:p w:rsidR="00EC58BA" w:rsidRDefault="007039C6">
            <w:pPr>
              <w:jc w:val="center"/>
              <w:rPr>
                <w:rFonts w:ascii="宋体" w:hAnsi="宋体"/>
                <w:sz w:val="24"/>
                <w:szCs w:val="24"/>
              </w:rPr>
            </w:pPr>
            <w:r>
              <w:rPr>
                <w:rFonts w:ascii="宋体" w:hAnsi="宋体" w:hint="eastAsia"/>
                <w:sz w:val="24"/>
                <w:szCs w:val="24"/>
              </w:rPr>
              <w:t>学时</w:t>
            </w:r>
          </w:p>
        </w:tc>
        <w:tc>
          <w:tcPr>
            <w:tcW w:w="3809" w:type="dxa"/>
            <w:gridSpan w:val="3"/>
            <w:vAlign w:val="center"/>
          </w:tcPr>
          <w:p w:rsidR="00EC58BA" w:rsidRDefault="007039C6">
            <w:pPr>
              <w:jc w:val="center"/>
              <w:rPr>
                <w:rFonts w:ascii="宋体" w:hAnsi="宋体"/>
                <w:color w:val="993300"/>
                <w:sz w:val="24"/>
                <w:szCs w:val="24"/>
              </w:rPr>
            </w:pPr>
            <w:r>
              <w:rPr>
                <w:rFonts w:ascii="宋体" w:hAnsi="宋体" w:hint="eastAsia"/>
                <w:color w:val="993300"/>
                <w:sz w:val="24"/>
                <w:szCs w:val="24"/>
              </w:rPr>
              <w:t>1</w:t>
            </w:r>
          </w:p>
        </w:tc>
        <w:tc>
          <w:tcPr>
            <w:tcW w:w="1237" w:type="dxa"/>
            <w:gridSpan w:val="2"/>
            <w:vAlign w:val="center"/>
          </w:tcPr>
          <w:p w:rsidR="00EC58BA" w:rsidRDefault="007039C6">
            <w:pPr>
              <w:jc w:val="center"/>
              <w:rPr>
                <w:rFonts w:ascii="宋体" w:hAnsi="宋体"/>
                <w:sz w:val="24"/>
                <w:szCs w:val="24"/>
              </w:rPr>
            </w:pPr>
            <w:r>
              <w:rPr>
                <w:rFonts w:ascii="宋体" w:hAnsi="宋体" w:hint="eastAsia"/>
                <w:sz w:val="24"/>
                <w:szCs w:val="24"/>
              </w:rPr>
              <w:t>年级</w:t>
            </w:r>
          </w:p>
        </w:tc>
        <w:tc>
          <w:tcPr>
            <w:tcW w:w="1965" w:type="dxa"/>
            <w:gridSpan w:val="2"/>
            <w:vAlign w:val="center"/>
          </w:tcPr>
          <w:p w:rsidR="00EC58BA" w:rsidRDefault="00FF398C">
            <w:pPr>
              <w:jc w:val="center"/>
              <w:rPr>
                <w:rFonts w:ascii="宋体" w:hAnsi="宋体"/>
                <w:color w:val="993300"/>
                <w:sz w:val="24"/>
                <w:szCs w:val="24"/>
              </w:rPr>
            </w:pPr>
            <w:r>
              <w:rPr>
                <w:rFonts w:ascii="宋体" w:hAnsi="宋体" w:hint="eastAsia"/>
                <w:color w:val="993300"/>
                <w:sz w:val="24"/>
                <w:szCs w:val="24"/>
              </w:rPr>
              <w:t>二年级</w:t>
            </w:r>
          </w:p>
        </w:tc>
      </w:tr>
      <w:tr w:rsidR="00EC58BA">
        <w:trPr>
          <w:trHeight w:val="2408"/>
        </w:trPr>
        <w:tc>
          <w:tcPr>
            <w:tcW w:w="9039" w:type="dxa"/>
            <w:gridSpan w:val="9"/>
            <w:vAlign w:val="center"/>
          </w:tcPr>
          <w:p w:rsidR="00EC58BA" w:rsidRDefault="007039C6" w:rsidP="00327636">
            <w:pPr>
              <w:numPr>
                <w:ilvl w:val="0"/>
                <w:numId w:val="1"/>
              </w:numPr>
              <w:adjustRightInd w:val="0"/>
              <w:snapToGrid w:val="0"/>
              <w:spacing w:beforeLines="50" w:afterLines="30" w:line="520" w:lineRule="exact"/>
              <w:jc w:val="left"/>
              <w:rPr>
                <w:rFonts w:ascii="宋体" w:hAnsi="宋体" w:cs="宋体"/>
                <w:sz w:val="24"/>
                <w:szCs w:val="24"/>
              </w:rPr>
            </w:pPr>
            <w:r>
              <w:rPr>
                <w:rFonts w:ascii="宋体" w:hAnsi="宋体" w:cs="宋体" w:hint="eastAsia"/>
                <w:sz w:val="24"/>
                <w:szCs w:val="24"/>
              </w:rPr>
              <w:t>教学目标</w:t>
            </w:r>
          </w:p>
          <w:p w:rsidR="00B102E5" w:rsidRPr="00B102E5" w:rsidRDefault="00B102E5" w:rsidP="00B102E5">
            <w:pPr>
              <w:rPr>
                <w:rFonts w:ascii="宋体" w:hAnsi="宋体" w:cs="宋体"/>
                <w:sz w:val="24"/>
                <w:szCs w:val="24"/>
              </w:rPr>
            </w:pPr>
            <w:r w:rsidRPr="00B102E5">
              <w:rPr>
                <w:rFonts w:ascii="宋体" w:hAnsi="宋体" w:cs="宋体" w:hint="eastAsia"/>
                <w:sz w:val="24"/>
                <w:szCs w:val="24"/>
              </w:rPr>
              <w:t>1.让学生通过观察、猜测、操作等活动，找出最简单的事物的排列方法。</w:t>
            </w:r>
          </w:p>
          <w:p w:rsidR="00B102E5" w:rsidRPr="00B102E5" w:rsidRDefault="00B102E5" w:rsidP="00B102E5">
            <w:pPr>
              <w:rPr>
                <w:rFonts w:ascii="宋体" w:hAnsi="宋体" w:cs="宋体"/>
                <w:sz w:val="24"/>
                <w:szCs w:val="24"/>
              </w:rPr>
            </w:pPr>
            <w:r w:rsidRPr="00B102E5">
              <w:rPr>
                <w:rFonts w:ascii="宋体" w:hAnsi="宋体" w:cs="宋体" w:hint="eastAsia"/>
                <w:sz w:val="24"/>
                <w:szCs w:val="24"/>
              </w:rPr>
              <w:t>2.让学生经历探索简单事物排列的过程。</w:t>
            </w:r>
          </w:p>
          <w:p w:rsidR="00B102E5" w:rsidRPr="00B102E5" w:rsidRDefault="00B102E5" w:rsidP="00B102E5">
            <w:pPr>
              <w:rPr>
                <w:rFonts w:ascii="宋体" w:hAnsi="宋体" w:cs="宋体"/>
                <w:sz w:val="24"/>
                <w:szCs w:val="24"/>
              </w:rPr>
            </w:pPr>
            <w:r w:rsidRPr="00B102E5">
              <w:rPr>
                <w:rFonts w:ascii="宋体" w:hAnsi="宋体" w:cs="宋体" w:hint="eastAsia"/>
                <w:sz w:val="24"/>
                <w:szCs w:val="24"/>
              </w:rPr>
              <w:t>3.培养学生有序地、全面地思考问题的意识。</w:t>
            </w:r>
          </w:p>
          <w:p w:rsidR="00EC58BA" w:rsidRDefault="00B102E5" w:rsidP="00B102E5">
            <w:pPr>
              <w:rPr>
                <w:rFonts w:ascii="宋体" w:hAnsi="宋体" w:cs="宋体"/>
                <w:sz w:val="24"/>
                <w:szCs w:val="24"/>
              </w:rPr>
            </w:pPr>
            <w:r w:rsidRPr="00B102E5">
              <w:rPr>
                <w:rFonts w:ascii="宋体" w:hAnsi="宋体" w:cs="宋体" w:hint="eastAsia"/>
                <w:sz w:val="24"/>
                <w:szCs w:val="24"/>
              </w:rPr>
              <w:t>4.让学生感受到生活中处处有数学，培养学生学习数学的兴趣和用数学方法解决问题的意识。</w:t>
            </w:r>
          </w:p>
        </w:tc>
      </w:tr>
      <w:tr w:rsidR="00EC58BA">
        <w:trPr>
          <w:trHeight w:val="1552"/>
        </w:trPr>
        <w:tc>
          <w:tcPr>
            <w:tcW w:w="9039" w:type="dxa"/>
            <w:gridSpan w:val="9"/>
            <w:vAlign w:val="center"/>
          </w:tcPr>
          <w:p w:rsidR="00EC58BA" w:rsidRDefault="007039C6" w:rsidP="00327636">
            <w:pPr>
              <w:numPr>
                <w:ilvl w:val="0"/>
                <w:numId w:val="1"/>
              </w:numPr>
              <w:adjustRightInd w:val="0"/>
              <w:snapToGrid w:val="0"/>
              <w:spacing w:afterLines="30" w:line="520" w:lineRule="exact"/>
              <w:jc w:val="left"/>
              <w:rPr>
                <w:rFonts w:ascii="宋体" w:hAnsi="宋体" w:cs="宋体"/>
                <w:sz w:val="24"/>
                <w:szCs w:val="24"/>
              </w:rPr>
            </w:pPr>
            <w:r>
              <w:rPr>
                <w:rFonts w:ascii="宋体" w:hAnsi="宋体" w:cs="宋体" w:hint="eastAsia"/>
                <w:sz w:val="24"/>
                <w:szCs w:val="24"/>
              </w:rPr>
              <w:t>学习者分析</w:t>
            </w:r>
          </w:p>
          <w:p w:rsidR="00EC58BA" w:rsidRDefault="00B102E5" w:rsidP="00327636">
            <w:pPr>
              <w:adjustRightInd w:val="0"/>
              <w:snapToGrid w:val="0"/>
              <w:spacing w:afterLines="30" w:line="520" w:lineRule="exact"/>
              <w:ind w:firstLineChars="200" w:firstLine="480"/>
              <w:jc w:val="left"/>
              <w:rPr>
                <w:rFonts w:ascii="宋体" w:hAnsi="宋体" w:cs="宋体"/>
                <w:sz w:val="24"/>
                <w:szCs w:val="24"/>
              </w:rPr>
            </w:pPr>
            <w:r w:rsidRPr="00B102E5">
              <w:rPr>
                <w:rFonts w:ascii="宋体" w:hAnsi="宋体" w:cs="宋体" w:hint="eastAsia"/>
                <w:sz w:val="24"/>
                <w:szCs w:val="24"/>
              </w:rPr>
              <w:t>作为二年级的学生，缺乏空间想象力，直接要学生来学习，显得非常空洞，也没有好的效果，但学生已有了一定的生活经验，因此在数学学习中注意安排生动有趣的活动，让学生通过这些活动来进行学习，通过优学派互动式教学让学生经历简单的排列组合规律的数学知识探索过程，让学生在活动中探究新知，发现规律，从而培养学生的数学能力。</w:t>
            </w:r>
          </w:p>
        </w:tc>
      </w:tr>
      <w:tr w:rsidR="00EC58BA">
        <w:trPr>
          <w:trHeight w:val="1545"/>
        </w:trPr>
        <w:tc>
          <w:tcPr>
            <w:tcW w:w="9039" w:type="dxa"/>
            <w:gridSpan w:val="9"/>
            <w:vAlign w:val="center"/>
          </w:tcPr>
          <w:p w:rsidR="00EC58BA" w:rsidRDefault="007039C6" w:rsidP="00327636">
            <w:pPr>
              <w:numPr>
                <w:ilvl w:val="0"/>
                <w:numId w:val="1"/>
              </w:numPr>
              <w:adjustRightInd w:val="0"/>
              <w:snapToGrid w:val="0"/>
              <w:spacing w:afterLines="30" w:line="520" w:lineRule="exact"/>
              <w:jc w:val="left"/>
              <w:rPr>
                <w:rFonts w:ascii="宋体" w:hAnsi="宋体"/>
                <w:sz w:val="24"/>
                <w:szCs w:val="24"/>
              </w:rPr>
            </w:pPr>
            <w:r>
              <w:rPr>
                <w:rFonts w:ascii="宋体" w:hAnsi="宋体" w:hint="eastAsia"/>
                <w:sz w:val="24"/>
                <w:szCs w:val="24"/>
              </w:rPr>
              <w:t>教学重难点分析及解决措施</w:t>
            </w:r>
          </w:p>
          <w:p w:rsidR="009F4347" w:rsidRDefault="007039C6" w:rsidP="009F4347">
            <w:pPr>
              <w:pStyle w:val="a4"/>
              <w:widowControl/>
              <w:spacing w:before="300" w:line="360" w:lineRule="auto"/>
              <w:ind w:right="150"/>
            </w:pPr>
            <w:r>
              <w:rPr>
                <w:rFonts w:hint="eastAsia"/>
              </w:rPr>
              <w:t>重难点：</w:t>
            </w:r>
            <w:r w:rsidR="009F4347">
              <w:rPr>
                <w:rFonts w:hint="eastAsia"/>
              </w:rPr>
              <w:t>1</w:t>
            </w:r>
            <w:r w:rsidR="009F4347">
              <w:rPr>
                <w:rFonts w:hint="eastAsia"/>
              </w:rPr>
              <w:t>、</w:t>
            </w:r>
            <w:r w:rsidR="009059D3" w:rsidRPr="009059D3">
              <w:t>经历探索简单事物排列的过程</w:t>
            </w:r>
            <w:r w:rsidR="009059D3" w:rsidRPr="009059D3">
              <w:rPr>
                <w:rFonts w:hint="eastAsia"/>
              </w:rPr>
              <w:t>。</w:t>
            </w:r>
          </w:p>
          <w:p w:rsidR="009F4347" w:rsidRPr="009F4347" w:rsidRDefault="009F4347" w:rsidP="00327636">
            <w:pPr>
              <w:adjustRightInd w:val="0"/>
              <w:snapToGrid w:val="0"/>
              <w:spacing w:afterLines="30" w:line="360" w:lineRule="auto"/>
              <w:ind w:firstLineChars="400" w:firstLine="960"/>
              <w:jc w:val="left"/>
              <w:rPr>
                <w:rFonts w:ascii="宋体" w:hAnsi="宋体" w:cs="宋体"/>
                <w:sz w:val="32"/>
                <w:szCs w:val="24"/>
              </w:rPr>
            </w:pPr>
            <w:r w:rsidRPr="009F4347">
              <w:rPr>
                <w:rFonts w:hint="eastAsia"/>
                <w:sz w:val="24"/>
              </w:rPr>
              <w:t>2</w:t>
            </w:r>
            <w:r w:rsidRPr="009F4347">
              <w:rPr>
                <w:rFonts w:hint="eastAsia"/>
                <w:sz w:val="24"/>
              </w:rPr>
              <w:t>、</w:t>
            </w:r>
            <w:r w:rsidR="009059D3" w:rsidRPr="009059D3">
              <w:rPr>
                <w:sz w:val="24"/>
              </w:rPr>
              <w:t>初步理解简单事物排列与组合的不同</w:t>
            </w:r>
            <w:r w:rsidR="009059D3" w:rsidRPr="009059D3">
              <w:rPr>
                <w:rFonts w:hint="eastAsia"/>
                <w:sz w:val="24"/>
              </w:rPr>
              <w:t>，</w:t>
            </w:r>
            <w:r w:rsidR="009059D3" w:rsidRPr="009059D3">
              <w:rPr>
                <w:rFonts w:hint="eastAsia"/>
                <w:bCs/>
                <w:sz w:val="24"/>
              </w:rPr>
              <w:t>培养学生有顺序地、全面地思考。</w:t>
            </w:r>
            <w:r w:rsidR="007039C6" w:rsidRPr="009F4347">
              <w:rPr>
                <w:rFonts w:ascii="宋体" w:hAnsi="宋体" w:cs="宋体" w:hint="eastAsia"/>
                <w:sz w:val="32"/>
                <w:szCs w:val="24"/>
              </w:rPr>
              <w:t xml:space="preserve">   </w:t>
            </w:r>
          </w:p>
          <w:p w:rsidR="00EC58BA" w:rsidRDefault="007039C6" w:rsidP="00327636">
            <w:pPr>
              <w:adjustRightInd w:val="0"/>
              <w:snapToGrid w:val="0"/>
              <w:spacing w:afterLines="30" w:line="360" w:lineRule="auto"/>
              <w:ind w:firstLineChars="400" w:firstLine="960"/>
              <w:jc w:val="left"/>
              <w:rPr>
                <w:rFonts w:ascii="宋体" w:hAnsi="宋体"/>
                <w:sz w:val="24"/>
                <w:szCs w:val="24"/>
              </w:rPr>
            </w:pPr>
            <w:r>
              <w:rPr>
                <w:rFonts w:ascii="宋体" w:hAnsi="宋体" w:cs="宋体" w:hint="eastAsia"/>
                <w:sz w:val="24"/>
                <w:szCs w:val="24"/>
              </w:rPr>
              <w:t xml:space="preserve"> </w:t>
            </w:r>
            <w:r w:rsidR="009F4347" w:rsidRPr="009F4347">
              <w:rPr>
                <w:rFonts w:ascii="宋体" w:hAnsi="宋体" w:cs="宋体" w:hint="eastAsia"/>
                <w:sz w:val="24"/>
                <w:szCs w:val="24"/>
              </w:rPr>
              <w:t>我校每间教室都具有多媒体设备并安装了白板，可以上网。每个学生可以利用优学派进行练习。利用优学派，进行师、生、文本三者之间的互动，充分调动学生学习的积极性。</w:t>
            </w:r>
            <w:r w:rsidR="009059D3" w:rsidRPr="009059D3">
              <w:rPr>
                <w:rFonts w:ascii="宋体" w:hAnsi="宋体" w:cs="宋体" w:hint="eastAsia"/>
                <w:sz w:val="24"/>
                <w:szCs w:val="24"/>
              </w:rPr>
              <w:t>开展一对一的自主学习, 开拓学生思维，动手操作</w:t>
            </w:r>
            <w:r w:rsidR="009059D3" w:rsidRPr="009059D3">
              <w:rPr>
                <w:rFonts w:ascii="宋体" w:hAnsi="宋体" w:cs="宋体"/>
                <w:sz w:val="24"/>
                <w:szCs w:val="24"/>
              </w:rPr>
              <w:t>将抽象变直观容易理解</w:t>
            </w:r>
            <w:r w:rsidR="009059D3" w:rsidRPr="009059D3">
              <w:rPr>
                <w:rFonts w:ascii="宋体" w:hAnsi="宋体" w:cs="宋体" w:hint="eastAsia"/>
                <w:sz w:val="24"/>
                <w:szCs w:val="24"/>
              </w:rPr>
              <w:t>，丰富多样而生动的学习资源可以破解数学学习的枯燥乏味,使其形象而有趣；</w:t>
            </w:r>
            <w:r w:rsidR="009059D3" w:rsidRPr="009059D3">
              <w:rPr>
                <w:rFonts w:ascii="宋体" w:hAnsi="宋体" w:cs="宋体" w:hint="eastAsia"/>
                <w:sz w:val="24"/>
                <w:szCs w:val="24"/>
              </w:rPr>
              <w:lastRenderedPageBreak/>
              <w:t>课堂的实时互动可以使教学评价更准确快捷,教学反馈更有的放矢。</w:t>
            </w:r>
          </w:p>
        </w:tc>
      </w:tr>
      <w:tr w:rsidR="00EC58BA">
        <w:trPr>
          <w:trHeight w:val="461"/>
        </w:trPr>
        <w:tc>
          <w:tcPr>
            <w:tcW w:w="9039" w:type="dxa"/>
            <w:gridSpan w:val="9"/>
            <w:vAlign w:val="center"/>
          </w:tcPr>
          <w:p w:rsidR="00EC58BA" w:rsidRDefault="007039C6" w:rsidP="00327636">
            <w:pPr>
              <w:adjustRightInd w:val="0"/>
              <w:snapToGrid w:val="0"/>
              <w:spacing w:afterLines="30" w:line="520" w:lineRule="exact"/>
              <w:jc w:val="left"/>
              <w:rPr>
                <w:rFonts w:ascii="宋体" w:hAnsi="宋体"/>
                <w:sz w:val="24"/>
                <w:szCs w:val="24"/>
              </w:rPr>
            </w:pPr>
            <w:r>
              <w:rPr>
                <w:rFonts w:ascii="宋体" w:hAnsi="宋体" w:hint="eastAsia"/>
                <w:sz w:val="24"/>
                <w:szCs w:val="24"/>
              </w:rPr>
              <w:lastRenderedPageBreak/>
              <w:t>五、教学设计</w:t>
            </w:r>
          </w:p>
        </w:tc>
      </w:tr>
      <w:tr w:rsidR="00EC58BA">
        <w:trPr>
          <w:trHeight w:val="461"/>
        </w:trPr>
        <w:tc>
          <w:tcPr>
            <w:tcW w:w="1475" w:type="dxa"/>
            <w:vAlign w:val="center"/>
          </w:tcPr>
          <w:p w:rsidR="00EC58BA" w:rsidRDefault="007039C6">
            <w:pPr>
              <w:jc w:val="center"/>
              <w:rPr>
                <w:rFonts w:ascii="宋体" w:hAnsi="宋体"/>
                <w:sz w:val="24"/>
                <w:szCs w:val="24"/>
              </w:rPr>
            </w:pPr>
            <w:r>
              <w:rPr>
                <w:rFonts w:ascii="宋体" w:hAnsi="宋体" w:hint="eastAsia"/>
                <w:sz w:val="24"/>
                <w:szCs w:val="24"/>
              </w:rPr>
              <w:t>教学环节</w:t>
            </w:r>
          </w:p>
        </w:tc>
        <w:tc>
          <w:tcPr>
            <w:tcW w:w="1686" w:type="dxa"/>
            <w:gridSpan w:val="2"/>
          </w:tcPr>
          <w:p w:rsidR="00EC58BA" w:rsidRDefault="007039C6">
            <w:pPr>
              <w:jc w:val="center"/>
              <w:rPr>
                <w:rFonts w:ascii="宋体" w:hAnsi="宋体"/>
                <w:szCs w:val="21"/>
              </w:rPr>
            </w:pPr>
            <w:r>
              <w:rPr>
                <w:rFonts w:ascii="宋体" w:hAnsi="宋体" w:hint="eastAsia"/>
                <w:szCs w:val="21"/>
              </w:rPr>
              <w:t>起止时间（</w:t>
            </w:r>
            <w:r>
              <w:rPr>
                <w:rFonts w:ascii="宋体" w:hAnsi="宋体"/>
                <w:szCs w:val="21"/>
              </w:rPr>
              <w:t>’”-</w:t>
            </w:r>
            <w:r>
              <w:rPr>
                <w:rFonts w:ascii="宋体" w:hAnsi="宋体" w:hint="eastAsia"/>
                <w:szCs w:val="21"/>
              </w:rPr>
              <w:t xml:space="preserve"> </w:t>
            </w:r>
            <w:r>
              <w:rPr>
                <w:rFonts w:ascii="宋体" w:hAnsi="宋体"/>
                <w:szCs w:val="21"/>
              </w:rPr>
              <w:t>’”）</w:t>
            </w:r>
          </w:p>
        </w:tc>
        <w:tc>
          <w:tcPr>
            <w:tcW w:w="1469" w:type="dxa"/>
            <w:vAlign w:val="center"/>
          </w:tcPr>
          <w:p w:rsidR="00EC58BA" w:rsidRDefault="007039C6">
            <w:pPr>
              <w:jc w:val="center"/>
              <w:rPr>
                <w:rFonts w:ascii="宋体" w:hAnsi="宋体"/>
                <w:sz w:val="24"/>
                <w:szCs w:val="24"/>
                <w:highlight w:val="cyan"/>
              </w:rPr>
            </w:pPr>
            <w:r>
              <w:rPr>
                <w:rFonts w:ascii="宋体" w:hAnsi="宋体" w:hint="eastAsia"/>
                <w:sz w:val="24"/>
                <w:szCs w:val="24"/>
              </w:rPr>
              <w:t>环节目标</w:t>
            </w:r>
          </w:p>
        </w:tc>
        <w:tc>
          <w:tcPr>
            <w:tcW w:w="1470" w:type="dxa"/>
            <w:gridSpan w:val="2"/>
            <w:vAlign w:val="center"/>
          </w:tcPr>
          <w:p w:rsidR="00EC58BA" w:rsidRDefault="007039C6">
            <w:pPr>
              <w:jc w:val="center"/>
              <w:rPr>
                <w:rFonts w:ascii="宋体" w:hAnsi="宋体"/>
                <w:sz w:val="24"/>
                <w:szCs w:val="24"/>
              </w:rPr>
            </w:pPr>
            <w:r>
              <w:rPr>
                <w:rFonts w:ascii="宋体" w:hAnsi="宋体" w:hint="eastAsia"/>
                <w:sz w:val="24"/>
                <w:szCs w:val="24"/>
              </w:rPr>
              <w:t>教学内容</w:t>
            </w:r>
          </w:p>
        </w:tc>
        <w:tc>
          <w:tcPr>
            <w:tcW w:w="1469" w:type="dxa"/>
            <w:gridSpan w:val="2"/>
            <w:vAlign w:val="center"/>
          </w:tcPr>
          <w:p w:rsidR="00EC58BA" w:rsidRDefault="007039C6">
            <w:pPr>
              <w:jc w:val="center"/>
              <w:rPr>
                <w:rFonts w:ascii="宋体" w:hAnsi="宋体"/>
                <w:sz w:val="24"/>
                <w:szCs w:val="24"/>
              </w:rPr>
            </w:pPr>
            <w:r>
              <w:rPr>
                <w:rFonts w:ascii="宋体" w:hAnsi="宋体" w:hint="eastAsia"/>
                <w:sz w:val="24"/>
                <w:szCs w:val="24"/>
              </w:rPr>
              <w:t>学生活动</w:t>
            </w:r>
          </w:p>
        </w:tc>
        <w:tc>
          <w:tcPr>
            <w:tcW w:w="1470" w:type="dxa"/>
            <w:vAlign w:val="center"/>
          </w:tcPr>
          <w:p w:rsidR="00EC58BA" w:rsidRDefault="007039C6">
            <w:pPr>
              <w:jc w:val="left"/>
              <w:rPr>
                <w:rFonts w:ascii="宋体" w:hAnsi="宋体"/>
                <w:sz w:val="24"/>
                <w:szCs w:val="24"/>
              </w:rPr>
            </w:pPr>
            <w:r>
              <w:rPr>
                <w:rFonts w:ascii="宋体" w:hAnsi="宋体" w:hint="eastAsia"/>
                <w:sz w:val="24"/>
                <w:szCs w:val="24"/>
              </w:rPr>
              <w:t xml:space="preserve">媒体作用及分析 </w:t>
            </w:r>
          </w:p>
        </w:tc>
      </w:tr>
      <w:tr w:rsidR="00EC58BA">
        <w:trPr>
          <w:trHeight w:val="461"/>
        </w:trPr>
        <w:tc>
          <w:tcPr>
            <w:tcW w:w="1475" w:type="dxa"/>
            <w:vAlign w:val="center"/>
          </w:tcPr>
          <w:p w:rsidR="00EC58BA" w:rsidRDefault="009059D3">
            <w:pPr>
              <w:jc w:val="center"/>
              <w:rPr>
                <w:rFonts w:ascii="宋体" w:hAnsi="宋体"/>
                <w:sz w:val="24"/>
                <w:szCs w:val="24"/>
              </w:rPr>
            </w:pPr>
            <w:r w:rsidRPr="009059D3">
              <w:rPr>
                <w:rFonts w:ascii="宋体" w:hAnsi="宋体" w:hint="eastAsia"/>
                <w:sz w:val="24"/>
                <w:szCs w:val="24"/>
              </w:rPr>
              <w:t>创设情境，引发探究</w:t>
            </w:r>
          </w:p>
        </w:tc>
        <w:tc>
          <w:tcPr>
            <w:tcW w:w="1686" w:type="dxa"/>
            <w:gridSpan w:val="2"/>
          </w:tcPr>
          <w:p w:rsidR="00EC58BA" w:rsidRDefault="007039C6">
            <w:pPr>
              <w:jc w:val="center"/>
              <w:rPr>
                <w:rFonts w:ascii="宋体" w:hAnsi="宋体"/>
                <w:szCs w:val="21"/>
              </w:rPr>
            </w:pPr>
            <w:r>
              <w:rPr>
                <w:rFonts w:ascii="宋体" w:hAnsi="宋体" w:hint="eastAsia"/>
                <w:szCs w:val="21"/>
              </w:rPr>
              <w:t>0</w:t>
            </w:r>
            <w:r>
              <w:rPr>
                <w:rFonts w:ascii="宋体" w:hAnsi="宋体"/>
                <w:szCs w:val="21"/>
              </w:rPr>
              <w:t>’</w:t>
            </w:r>
            <w:r w:rsidR="00034AC2">
              <w:rPr>
                <w:rFonts w:ascii="宋体" w:hAnsi="宋体" w:hint="eastAsia"/>
                <w:szCs w:val="21"/>
              </w:rPr>
              <w:t>11</w:t>
            </w:r>
            <w:r>
              <w:rPr>
                <w:rFonts w:ascii="宋体" w:hAnsi="宋体"/>
                <w:szCs w:val="21"/>
              </w:rPr>
              <w:t>”-</w:t>
            </w:r>
            <w:r>
              <w:rPr>
                <w:rFonts w:ascii="宋体" w:hAnsi="宋体" w:hint="eastAsia"/>
                <w:szCs w:val="21"/>
              </w:rPr>
              <w:t xml:space="preserve"> </w:t>
            </w:r>
            <w:r w:rsidR="001E0F03">
              <w:rPr>
                <w:rFonts w:ascii="宋体" w:hAnsi="宋体" w:hint="eastAsia"/>
                <w:szCs w:val="21"/>
              </w:rPr>
              <w:t>2</w:t>
            </w:r>
            <w:r>
              <w:rPr>
                <w:rFonts w:ascii="宋体" w:hAnsi="宋体"/>
                <w:szCs w:val="21"/>
              </w:rPr>
              <w:t>’</w:t>
            </w:r>
            <w:r w:rsidR="00034AC2">
              <w:rPr>
                <w:rFonts w:ascii="宋体" w:hAnsi="宋体" w:hint="eastAsia"/>
                <w:szCs w:val="21"/>
              </w:rPr>
              <w:t>23</w:t>
            </w:r>
            <w:r>
              <w:rPr>
                <w:rFonts w:ascii="宋体" w:hAnsi="宋体"/>
                <w:szCs w:val="21"/>
              </w:rPr>
              <w:t>”</w:t>
            </w:r>
          </w:p>
        </w:tc>
        <w:tc>
          <w:tcPr>
            <w:tcW w:w="1469" w:type="dxa"/>
            <w:vAlign w:val="center"/>
          </w:tcPr>
          <w:p w:rsidR="00EC58BA" w:rsidRPr="009059D3" w:rsidRDefault="009059D3" w:rsidP="009059D3">
            <w:pPr>
              <w:rPr>
                <w:rFonts w:ascii="宋体" w:hAnsi="宋体"/>
                <w:sz w:val="24"/>
                <w:szCs w:val="24"/>
              </w:rPr>
            </w:pPr>
            <w:r w:rsidRPr="009059D3">
              <w:rPr>
                <w:rFonts w:ascii="宋体" w:hAnsi="宋体" w:hint="eastAsia"/>
                <w:sz w:val="24"/>
                <w:szCs w:val="24"/>
              </w:rPr>
              <w:t>初步感受数字排列的方法，</w:t>
            </w:r>
            <w:r w:rsidRPr="009059D3">
              <w:rPr>
                <w:rFonts w:ascii="宋体" w:hAnsi="宋体" w:hint="eastAsia"/>
                <w:bCs/>
                <w:sz w:val="24"/>
                <w:szCs w:val="24"/>
              </w:rPr>
              <w:t>以任务驱动为激励点，激发孩子的好奇心，促进学生学习的主动性，并为下一环节做铺垫。</w:t>
            </w:r>
          </w:p>
        </w:tc>
        <w:tc>
          <w:tcPr>
            <w:tcW w:w="1470" w:type="dxa"/>
            <w:gridSpan w:val="2"/>
            <w:vAlign w:val="center"/>
          </w:tcPr>
          <w:p w:rsidR="00EC58BA" w:rsidRDefault="009059D3">
            <w:pPr>
              <w:jc w:val="center"/>
              <w:rPr>
                <w:rFonts w:ascii="宋体" w:hAnsi="宋体"/>
                <w:sz w:val="24"/>
                <w:szCs w:val="24"/>
              </w:rPr>
            </w:pPr>
            <w:r w:rsidRPr="009059D3">
              <w:rPr>
                <w:rFonts w:ascii="宋体" w:hAnsi="宋体" w:hint="eastAsia"/>
                <w:bCs/>
                <w:sz w:val="24"/>
                <w:szCs w:val="24"/>
              </w:rPr>
              <w:t>有序的排列1和2组成的两位数。</w:t>
            </w:r>
          </w:p>
        </w:tc>
        <w:tc>
          <w:tcPr>
            <w:tcW w:w="1469" w:type="dxa"/>
            <w:gridSpan w:val="2"/>
            <w:vAlign w:val="center"/>
          </w:tcPr>
          <w:p w:rsidR="00EC58BA" w:rsidRDefault="007039C6">
            <w:pPr>
              <w:jc w:val="center"/>
              <w:rPr>
                <w:rFonts w:ascii="宋体" w:hAnsi="宋体"/>
                <w:sz w:val="24"/>
                <w:szCs w:val="24"/>
              </w:rPr>
            </w:pPr>
            <w:r>
              <w:rPr>
                <w:rFonts w:ascii="宋体" w:hAnsi="宋体" w:hint="eastAsia"/>
                <w:sz w:val="24"/>
                <w:szCs w:val="24"/>
              </w:rPr>
              <w:t>指名提问</w:t>
            </w:r>
          </w:p>
        </w:tc>
        <w:tc>
          <w:tcPr>
            <w:tcW w:w="1470" w:type="dxa"/>
            <w:vAlign w:val="center"/>
          </w:tcPr>
          <w:p w:rsidR="009059D3" w:rsidRPr="009059D3" w:rsidRDefault="007039C6" w:rsidP="009059D3">
            <w:pPr>
              <w:jc w:val="left"/>
              <w:rPr>
                <w:rFonts w:ascii="宋体" w:hAnsi="宋体"/>
                <w:sz w:val="24"/>
                <w:szCs w:val="24"/>
              </w:rPr>
            </w:pPr>
            <w:r>
              <w:rPr>
                <w:rFonts w:ascii="宋体" w:hAnsi="宋体" w:hint="eastAsia"/>
                <w:sz w:val="24"/>
                <w:szCs w:val="24"/>
              </w:rPr>
              <w:t>媒体展示</w:t>
            </w:r>
            <w:r w:rsidR="009059D3" w:rsidRPr="009059D3">
              <w:rPr>
                <w:rFonts w:ascii="宋体" w:hAnsi="宋体" w:hint="eastAsia"/>
                <w:bCs/>
                <w:sz w:val="24"/>
                <w:szCs w:val="24"/>
              </w:rPr>
              <w:t>排列有1和2组成的密码</w:t>
            </w:r>
            <w:r w:rsidR="009059D3" w:rsidRPr="009059D3">
              <w:rPr>
                <w:rFonts w:ascii="宋体" w:hAnsi="宋体" w:hint="eastAsia"/>
                <w:sz w:val="24"/>
                <w:szCs w:val="24"/>
              </w:rPr>
              <w:t>。</w:t>
            </w:r>
          </w:p>
          <w:p w:rsidR="00EC58BA" w:rsidRPr="009059D3" w:rsidRDefault="00EC58BA" w:rsidP="009059D3">
            <w:pPr>
              <w:jc w:val="left"/>
              <w:rPr>
                <w:rFonts w:ascii="宋体" w:hAnsi="宋体"/>
                <w:sz w:val="24"/>
                <w:szCs w:val="24"/>
              </w:rPr>
            </w:pPr>
          </w:p>
        </w:tc>
      </w:tr>
      <w:tr w:rsidR="009059D3">
        <w:trPr>
          <w:trHeight w:val="461"/>
        </w:trPr>
        <w:tc>
          <w:tcPr>
            <w:tcW w:w="1475" w:type="dxa"/>
            <w:vAlign w:val="center"/>
          </w:tcPr>
          <w:p w:rsidR="009059D3" w:rsidRDefault="00034AC2" w:rsidP="009059D3">
            <w:pPr>
              <w:rPr>
                <w:rFonts w:ascii="宋体" w:hAnsi="宋体"/>
                <w:sz w:val="24"/>
                <w:szCs w:val="24"/>
              </w:rPr>
            </w:pPr>
            <w:r>
              <w:rPr>
                <w:rFonts w:ascii="宋体" w:hAnsi="宋体" w:hint="eastAsia"/>
                <w:sz w:val="24"/>
                <w:szCs w:val="24"/>
              </w:rPr>
              <w:t>动手操作，自主探究</w:t>
            </w:r>
          </w:p>
        </w:tc>
        <w:tc>
          <w:tcPr>
            <w:tcW w:w="1686" w:type="dxa"/>
            <w:gridSpan w:val="2"/>
          </w:tcPr>
          <w:p w:rsidR="009059D3" w:rsidRDefault="00034AC2" w:rsidP="009059D3">
            <w:pPr>
              <w:jc w:val="center"/>
              <w:rPr>
                <w:rFonts w:ascii="宋体" w:hAnsi="宋体"/>
                <w:szCs w:val="21"/>
              </w:rPr>
            </w:pPr>
            <w:r>
              <w:rPr>
                <w:rFonts w:ascii="宋体" w:hAnsi="宋体" w:hint="eastAsia"/>
                <w:szCs w:val="21"/>
              </w:rPr>
              <w:t>2</w:t>
            </w:r>
            <w:r w:rsidR="009059D3">
              <w:rPr>
                <w:rFonts w:ascii="宋体" w:hAnsi="宋体"/>
                <w:szCs w:val="21"/>
              </w:rPr>
              <w:t>’</w:t>
            </w:r>
            <w:r>
              <w:rPr>
                <w:rFonts w:ascii="宋体" w:hAnsi="宋体" w:hint="eastAsia"/>
                <w:szCs w:val="21"/>
              </w:rPr>
              <w:t>23</w:t>
            </w:r>
            <w:r w:rsidR="009059D3">
              <w:rPr>
                <w:rFonts w:ascii="宋体" w:hAnsi="宋体"/>
                <w:szCs w:val="21"/>
              </w:rPr>
              <w:t>”-</w:t>
            </w:r>
            <w:r>
              <w:rPr>
                <w:rFonts w:ascii="宋体" w:hAnsi="宋体" w:hint="eastAsia"/>
                <w:szCs w:val="21"/>
              </w:rPr>
              <w:t xml:space="preserve"> 7</w:t>
            </w:r>
            <w:r w:rsidR="009059D3">
              <w:rPr>
                <w:rFonts w:ascii="宋体" w:hAnsi="宋体"/>
                <w:szCs w:val="21"/>
              </w:rPr>
              <w:t>’</w:t>
            </w:r>
            <w:r>
              <w:rPr>
                <w:rFonts w:ascii="宋体" w:hAnsi="宋体" w:hint="eastAsia"/>
                <w:szCs w:val="21"/>
              </w:rPr>
              <w:t>01</w:t>
            </w:r>
            <w:r w:rsidR="009059D3">
              <w:rPr>
                <w:rFonts w:ascii="宋体" w:hAnsi="宋体"/>
                <w:szCs w:val="21"/>
              </w:rPr>
              <w:t>”</w:t>
            </w:r>
          </w:p>
        </w:tc>
        <w:tc>
          <w:tcPr>
            <w:tcW w:w="1469" w:type="dxa"/>
            <w:vAlign w:val="center"/>
          </w:tcPr>
          <w:p w:rsidR="009059D3" w:rsidRDefault="009059D3" w:rsidP="009059D3">
            <w:pPr>
              <w:ind w:firstLineChars="50" w:firstLine="120"/>
              <w:rPr>
                <w:rFonts w:ascii="宋体" w:hAnsi="宋体"/>
                <w:sz w:val="24"/>
                <w:szCs w:val="24"/>
              </w:rPr>
            </w:pPr>
            <w:r w:rsidRPr="009059D3">
              <w:rPr>
                <w:rFonts w:ascii="宋体" w:hAnsi="宋体"/>
                <w:sz w:val="24"/>
                <w:szCs w:val="24"/>
              </w:rPr>
              <w:t>让学生通过观察、猜测、操作等活动</w:t>
            </w:r>
            <w:r w:rsidRPr="009059D3">
              <w:rPr>
                <w:rFonts w:ascii="宋体" w:hAnsi="宋体" w:hint="eastAsia"/>
                <w:sz w:val="24"/>
                <w:szCs w:val="24"/>
              </w:rPr>
              <w:t>，</w:t>
            </w:r>
            <w:r w:rsidRPr="009059D3">
              <w:rPr>
                <w:rFonts w:ascii="宋体" w:hAnsi="宋体"/>
                <w:sz w:val="24"/>
                <w:szCs w:val="24"/>
              </w:rPr>
              <w:t>经历探索简单事物排列的过程</w:t>
            </w:r>
            <w:r w:rsidRPr="009059D3">
              <w:rPr>
                <w:rFonts w:ascii="宋体" w:hAnsi="宋体" w:hint="eastAsia"/>
                <w:sz w:val="24"/>
                <w:szCs w:val="24"/>
              </w:rPr>
              <w:t>，从而</w:t>
            </w:r>
            <w:r w:rsidRPr="009059D3">
              <w:rPr>
                <w:rFonts w:ascii="宋体" w:hAnsi="宋体"/>
                <w:sz w:val="24"/>
                <w:szCs w:val="24"/>
              </w:rPr>
              <w:t>有序地、全面地</w:t>
            </w:r>
            <w:r w:rsidRPr="009059D3">
              <w:rPr>
                <w:rFonts w:ascii="宋体" w:hAnsi="宋体" w:hint="eastAsia"/>
                <w:sz w:val="24"/>
                <w:szCs w:val="24"/>
              </w:rPr>
              <w:t>排列数字。</w:t>
            </w:r>
          </w:p>
        </w:tc>
        <w:tc>
          <w:tcPr>
            <w:tcW w:w="1470" w:type="dxa"/>
            <w:gridSpan w:val="2"/>
            <w:vAlign w:val="center"/>
          </w:tcPr>
          <w:p w:rsidR="009059D3" w:rsidRDefault="009059D3" w:rsidP="009059D3">
            <w:pPr>
              <w:jc w:val="center"/>
              <w:rPr>
                <w:rFonts w:ascii="宋体" w:hAnsi="宋体"/>
                <w:sz w:val="24"/>
                <w:szCs w:val="24"/>
              </w:rPr>
            </w:pPr>
            <w:r w:rsidRPr="009059D3">
              <w:rPr>
                <w:rFonts w:ascii="宋体" w:hAnsi="宋体"/>
                <w:sz w:val="24"/>
                <w:szCs w:val="24"/>
              </w:rPr>
              <w:t>用1、2、3三个数字摆出个</w:t>
            </w:r>
            <w:r w:rsidRPr="009059D3">
              <w:rPr>
                <w:rFonts w:ascii="宋体" w:hAnsi="宋体" w:hint="eastAsia"/>
                <w:sz w:val="24"/>
                <w:szCs w:val="24"/>
              </w:rPr>
              <w:t>所有</w:t>
            </w:r>
            <w:r w:rsidRPr="009059D3">
              <w:rPr>
                <w:rFonts w:ascii="宋体" w:hAnsi="宋体"/>
                <w:sz w:val="24"/>
                <w:szCs w:val="24"/>
              </w:rPr>
              <w:t>两位数</w:t>
            </w:r>
            <w:r w:rsidRPr="009059D3">
              <w:rPr>
                <w:rFonts w:ascii="宋体" w:hAnsi="宋体" w:hint="eastAsia"/>
                <w:sz w:val="24"/>
                <w:szCs w:val="24"/>
              </w:rPr>
              <w:t>。</w:t>
            </w:r>
          </w:p>
        </w:tc>
        <w:tc>
          <w:tcPr>
            <w:tcW w:w="1469" w:type="dxa"/>
            <w:gridSpan w:val="2"/>
            <w:vAlign w:val="center"/>
          </w:tcPr>
          <w:p w:rsidR="009059D3" w:rsidRPr="009059D3" w:rsidRDefault="009059D3" w:rsidP="009059D3">
            <w:pPr>
              <w:jc w:val="center"/>
              <w:rPr>
                <w:rFonts w:ascii="宋体" w:hAnsi="宋体"/>
                <w:sz w:val="24"/>
                <w:szCs w:val="24"/>
              </w:rPr>
            </w:pPr>
            <w:r w:rsidRPr="009059D3">
              <w:rPr>
                <w:rFonts w:ascii="宋体" w:hAnsi="宋体" w:hint="eastAsia"/>
                <w:sz w:val="24"/>
                <w:szCs w:val="24"/>
              </w:rPr>
              <w:t>利用优学派互动题板的拖拽功能，动手操作摆有1、2、3组成的所有两位数，并利用优学派的对比功能总结排列的方法。</w:t>
            </w:r>
          </w:p>
          <w:p w:rsidR="009059D3" w:rsidRPr="009059D3" w:rsidRDefault="009059D3" w:rsidP="009059D3">
            <w:pPr>
              <w:jc w:val="center"/>
              <w:rPr>
                <w:rFonts w:ascii="宋体" w:hAnsi="宋体"/>
                <w:sz w:val="24"/>
                <w:szCs w:val="24"/>
              </w:rPr>
            </w:pPr>
          </w:p>
        </w:tc>
        <w:tc>
          <w:tcPr>
            <w:tcW w:w="1470" w:type="dxa"/>
            <w:vAlign w:val="center"/>
          </w:tcPr>
          <w:p w:rsidR="009059D3" w:rsidRDefault="009059D3" w:rsidP="00596F2D">
            <w:pPr>
              <w:jc w:val="left"/>
              <w:rPr>
                <w:rFonts w:ascii="宋体" w:hAnsi="宋体"/>
                <w:sz w:val="24"/>
                <w:szCs w:val="24"/>
              </w:rPr>
            </w:pPr>
            <w:r>
              <w:rPr>
                <w:rFonts w:ascii="宋体" w:hAnsi="宋体" w:hint="eastAsia"/>
                <w:sz w:val="24"/>
                <w:szCs w:val="24"/>
              </w:rPr>
              <w:t>将要完成的问题以互动题板的方式直接发给学生，在学生解决问题的过程中，教师可以直接从大屏幕上看到班级学生整体完成进度择出示。</w:t>
            </w:r>
          </w:p>
        </w:tc>
      </w:tr>
      <w:tr w:rsidR="00034AC2">
        <w:trPr>
          <w:trHeight w:val="461"/>
        </w:trPr>
        <w:tc>
          <w:tcPr>
            <w:tcW w:w="1475" w:type="dxa"/>
            <w:vAlign w:val="center"/>
          </w:tcPr>
          <w:p w:rsidR="00034AC2" w:rsidRPr="009059D3" w:rsidRDefault="00034AC2" w:rsidP="009059D3">
            <w:pPr>
              <w:rPr>
                <w:rFonts w:ascii="宋体" w:hAnsi="宋体"/>
                <w:sz w:val="24"/>
                <w:szCs w:val="24"/>
              </w:rPr>
            </w:pPr>
            <w:r>
              <w:rPr>
                <w:rFonts w:ascii="宋体" w:hAnsi="宋体" w:hint="eastAsia"/>
                <w:sz w:val="24"/>
                <w:szCs w:val="24"/>
              </w:rPr>
              <w:t>反馈</w:t>
            </w:r>
            <w:r>
              <w:rPr>
                <w:rFonts w:ascii="宋体" w:hAnsi="宋体"/>
                <w:sz w:val="24"/>
                <w:szCs w:val="24"/>
              </w:rPr>
              <w:t>展示</w:t>
            </w:r>
          </w:p>
        </w:tc>
        <w:tc>
          <w:tcPr>
            <w:tcW w:w="1686" w:type="dxa"/>
            <w:gridSpan w:val="2"/>
          </w:tcPr>
          <w:p w:rsidR="00034AC2" w:rsidRDefault="00034AC2" w:rsidP="009059D3">
            <w:pPr>
              <w:jc w:val="center"/>
              <w:rPr>
                <w:rFonts w:ascii="宋体" w:hAnsi="宋体"/>
                <w:szCs w:val="21"/>
              </w:rPr>
            </w:pPr>
            <w:r>
              <w:rPr>
                <w:rFonts w:ascii="宋体" w:hAnsi="宋体"/>
                <w:szCs w:val="21"/>
              </w:rPr>
              <w:t>7’02”- 19’50</w:t>
            </w:r>
            <w:r w:rsidRPr="00034AC2">
              <w:rPr>
                <w:rFonts w:ascii="宋体" w:hAnsi="宋体"/>
                <w:szCs w:val="21"/>
              </w:rPr>
              <w:t>”</w:t>
            </w:r>
          </w:p>
        </w:tc>
        <w:tc>
          <w:tcPr>
            <w:tcW w:w="1469" w:type="dxa"/>
            <w:vAlign w:val="center"/>
          </w:tcPr>
          <w:p w:rsidR="00034AC2" w:rsidRPr="009059D3" w:rsidRDefault="00B91765" w:rsidP="009059D3">
            <w:pPr>
              <w:ind w:firstLineChars="50" w:firstLine="120"/>
              <w:rPr>
                <w:rFonts w:ascii="宋体" w:hAnsi="宋体"/>
                <w:sz w:val="24"/>
                <w:szCs w:val="24"/>
              </w:rPr>
            </w:pPr>
            <w:r>
              <w:rPr>
                <w:rFonts w:ascii="宋体" w:hAnsi="宋体" w:hint="eastAsia"/>
                <w:sz w:val="24"/>
                <w:szCs w:val="24"/>
              </w:rPr>
              <w:t>对比</w:t>
            </w:r>
            <w:r>
              <w:rPr>
                <w:rFonts w:ascii="宋体" w:hAnsi="宋体"/>
                <w:sz w:val="24"/>
                <w:szCs w:val="24"/>
              </w:rPr>
              <w:t>，讲解，</w:t>
            </w:r>
            <w:r>
              <w:rPr>
                <w:rFonts w:ascii="宋体" w:hAnsi="宋体" w:hint="eastAsia"/>
                <w:sz w:val="24"/>
                <w:szCs w:val="24"/>
              </w:rPr>
              <w:t>探索</w:t>
            </w:r>
            <w:r w:rsidRPr="00B91765">
              <w:rPr>
                <w:rFonts w:ascii="宋体" w:hAnsi="宋体" w:hint="eastAsia"/>
                <w:sz w:val="24"/>
                <w:szCs w:val="24"/>
              </w:rPr>
              <w:t>有序地、全面地排列数字。</w:t>
            </w:r>
          </w:p>
        </w:tc>
        <w:tc>
          <w:tcPr>
            <w:tcW w:w="1470" w:type="dxa"/>
            <w:gridSpan w:val="2"/>
            <w:vAlign w:val="center"/>
          </w:tcPr>
          <w:p w:rsidR="00034AC2" w:rsidRPr="00596F2D" w:rsidRDefault="00596F2D" w:rsidP="009059D3">
            <w:pPr>
              <w:jc w:val="center"/>
              <w:rPr>
                <w:rFonts w:ascii="宋体" w:hAnsi="宋体"/>
                <w:sz w:val="24"/>
                <w:szCs w:val="24"/>
              </w:rPr>
            </w:pPr>
            <w:r>
              <w:rPr>
                <w:rFonts w:ascii="宋体" w:hAnsi="宋体" w:hint="eastAsia"/>
                <w:sz w:val="24"/>
                <w:szCs w:val="24"/>
              </w:rPr>
              <w:t>对比学生作品</w:t>
            </w:r>
          </w:p>
        </w:tc>
        <w:tc>
          <w:tcPr>
            <w:tcW w:w="1469" w:type="dxa"/>
            <w:gridSpan w:val="2"/>
            <w:vAlign w:val="center"/>
          </w:tcPr>
          <w:p w:rsidR="00034AC2" w:rsidRPr="009059D3" w:rsidRDefault="00596F2D" w:rsidP="009059D3">
            <w:pPr>
              <w:jc w:val="center"/>
              <w:rPr>
                <w:rFonts w:ascii="宋体" w:hAnsi="宋体"/>
                <w:sz w:val="24"/>
                <w:szCs w:val="24"/>
              </w:rPr>
            </w:pPr>
            <w:r>
              <w:rPr>
                <w:rFonts w:ascii="宋体" w:hAnsi="宋体" w:hint="eastAsia"/>
                <w:sz w:val="24"/>
                <w:szCs w:val="24"/>
              </w:rPr>
              <w:t>观察</w:t>
            </w:r>
            <w:r>
              <w:rPr>
                <w:rFonts w:ascii="宋体" w:hAnsi="宋体"/>
                <w:sz w:val="24"/>
                <w:szCs w:val="24"/>
              </w:rPr>
              <w:t>，讲解自己的方法总结排列方法。</w:t>
            </w:r>
            <w:bookmarkStart w:id="0" w:name="_GoBack"/>
            <w:bookmarkEnd w:id="0"/>
          </w:p>
        </w:tc>
        <w:tc>
          <w:tcPr>
            <w:tcW w:w="1470" w:type="dxa"/>
            <w:vAlign w:val="center"/>
          </w:tcPr>
          <w:p w:rsidR="00034AC2" w:rsidRDefault="00596F2D" w:rsidP="009059D3">
            <w:pPr>
              <w:jc w:val="left"/>
              <w:rPr>
                <w:rFonts w:ascii="宋体" w:hAnsi="宋体"/>
                <w:sz w:val="24"/>
                <w:szCs w:val="24"/>
              </w:rPr>
            </w:pPr>
            <w:r w:rsidRPr="00596F2D">
              <w:rPr>
                <w:rFonts w:ascii="宋体" w:hAnsi="宋体" w:hint="eastAsia"/>
                <w:sz w:val="24"/>
                <w:szCs w:val="24"/>
              </w:rPr>
              <w:t>在展示学生作品阶段，所有学生的作品都以图片的形式呈现在教师端，方便直接选</w:t>
            </w:r>
          </w:p>
        </w:tc>
      </w:tr>
      <w:tr w:rsidR="009059D3">
        <w:trPr>
          <w:trHeight w:val="461"/>
        </w:trPr>
        <w:tc>
          <w:tcPr>
            <w:tcW w:w="1475" w:type="dxa"/>
            <w:vAlign w:val="center"/>
          </w:tcPr>
          <w:p w:rsidR="009059D3" w:rsidRDefault="009059D3" w:rsidP="009059D3">
            <w:pPr>
              <w:jc w:val="center"/>
              <w:rPr>
                <w:rFonts w:ascii="宋体" w:hAnsi="宋体"/>
                <w:sz w:val="24"/>
                <w:szCs w:val="24"/>
              </w:rPr>
            </w:pPr>
            <w:r w:rsidRPr="009059D3">
              <w:rPr>
                <w:rFonts w:ascii="宋体" w:hAnsi="宋体" w:hint="eastAsia"/>
                <w:sz w:val="24"/>
                <w:szCs w:val="24"/>
              </w:rPr>
              <w:t>应用拓展，深化探究</w:t>
            </w:r>
          </w:p>
        </w:tc>
        <w:tc>
          <w:tcPr>
            <w:tcW w:w="1686" w:type="dxa"/>
            <w:gridSpan w:val="2"/>
          </w:tcPr>
          <w:p w:rsidR="009059D3" w:rsidRDefault="00034AC2" w:rsidP="009059D3">
            <w:pPr>
              <w:jc w:val="center"/>
              <w:rPr>
                <w:rFonts w:ascii="宋体" w:hAnsi="宋体"/>
                <w:szCs w:val="21"/>
              </w:rPr>
            </w:pPr>
            <w:r>
              <w:rPr>
                <w:rFonts w:ascii="宋体" w:hAnsi="宋体"/>
                <w:szCs w:val="21"/>
              </w:rPr>
              <w:t>19</w:t>
            </w:r>
            <w:r w:rsidR="009059D3">
              <w:rPr>
                <w:rFonts w:ascii="宋体" w:hAnsi="宋体"/>
                <w:szCs w:val="21"/>
              </w:rPr>
              <w:t>’</w:t>
            </w:r>
            <w:r>
              <w:rPr>
                <w:rFonts w:ascii="宋体" w:hAnsi="宋体" w:hint="eastAsia"/>
                <w:szCs w:val="21"/>
              </w:rPr>
              <w:t>51</w:t>
            </w:r>
            <w:r w:rsidR="009059D3">
              <w:rPr>
                <w:rFonts w:ascii="宋体" w:hAnsi="宋体"/>
                <w:szCs w:val="21"/>
              </w:rPr>
              <w:t>”-</w:t>
            </w:r>
            <w:r>
              <w:rPr>
                <w:rFonts w:ascii="宋体" w:hAnsi="宋体" w:hint="eastAsia"/>
                <w:szCs w:val="21"/>
              </w:rPr>
              <w:t xml:space="preserve"> 38</w:t>
            </w:r>
            <w:r w:rsidR="009059D3">
              <w:rPr>
                <w:rFonts w:ascii="宋体" w:hAnsi="宋体"/>
                <w:szCs w:val="21"/>
              </w:rPr>
              <w:t>’</w:t>
            </w:r>
            <w:r>
              <w:rPr>
                <w:rFonts w:ascii="宋体" w:hAnsi="宋体" w:hint="eastAsia"/>
                <w:szCs w:val="21"/>
              </w:rPr>
              <w:t>02</w:t>
            </w:r>
            <w:r w:rsidR="009059D3">
              <w:rPr>
                <w:rFonts w:ascii="宋体" w:hAnsi="宋体"/>
                <w:szCs w:val="21"/>
              </w:rPr>
              <w:t>”</w:t>
            </w:r>
          </w:p>
        </w:tc>
        <w:tc>
          <w:tcPr>
            <w:tcW w:w="1469" w:type="dxa"/>
            <w:vAlign w:val="center"/>
          </w:tcPr>
          <w:p w:rsidR="009059D3" w:rsidRDefault="009059D3" w:rsidP="009059D3">
            <w:pPr>
              <w:jc w:val="center"/>
              <w:rPr>
                <w:rFonts w:ascii="宋体" w:hAnsi="宋体"/>
                <w:sz w:val="24"/>
                <w:szCs w:val="24"/>
              </w:rPr>
            </w:pPr>
            <w:r w:rsidRPr="009059D3">
              <w:rPr>
                <w:rFonts w:ascii="宋体" w:hAnsi="宋体" w:hint="eastAsia"/>
                <w:sz w:val="24"/>
                <w:szCs w:val="24"/>
              </w:rPr>
              <w:t>巩固练习</w:t>
            </w:r>
            <w:r w:rsidRPr="009059D3">
              <w:rPr>
                <w:rFonts w:ascii="宋体" w:hAnsi="宋体"/>
                <w:sz w:val="24"/>
                <w:szCs w:val="24"/>
              </w:rPr>
              <w:t>事物排列的</w:t>
            </w:r>
            <w:r w:rsidRPr="009059D3">
              <w:rPr>
                <w:rFonts w:ascii="宋体" w:hAnsi="宋体" w:hint="eastAsia"/>
                <w:sz w:val="24"/>
                <w:szCs w:val="24"/>
              </w:rPr>
              <w:t>过程和方法。</w:t>
            </w:r>
          </w:p>
        </w:tc>
        <w:tc>
          <w:tcPr>
            <w:tcW w:w="1470" w:type="dxa"/>
            <w:gridSpan w:val="2"/>
            <w:vAlign w:val="center"/>
          </w:tcPr>
          <w:p w:rsidR="009059D3" w:rsidRDefault="009059D3" w:rsidP="009059D3">
            <w:pPr>
              <w:jc w:val="center"/>
              <w:rPr>
                <w:rFonts w:ascii="宋体" w:hAnsi="宋体"/>
                <w:sz w:val="24"/>
                <w:szCs w:val="24"/>
              </w:rPr>
            </w:pPr>
            <w:r w:rsidRPr="009059D3">
              <w:rPr>
                <w:rFonts w:ascii="宋体" w:hAnsi="宋体" w:hint="eastAsia"/>
                <w:sz w:val="24"/>
                <w:szCs w:val="24"/>
              </w:rPr>
              <w:t>填空</w:t>
            </w:r>
            <w:r>
              <w:rPr>
                <w:rFonts w:ascii="宋体" w:hAnsi="宋体" w:hint="eastAsia"/>
                <w:sz w:val="24"/>
                <w:szCs w:val="24"/>
              </w:rPr>
              <w:t>连线</w:t>
            </w:r>
            <w:r w:rsidRPr="009059D3">
              <w:rPr>
                <w:rFonts w:ascii="宋体" w:hAnsi="宋体" w:hint="eastAsia"/>
                <w:sz w:val="24"/>
                <w:szCs w:val="24"/>
              </w:rPr>
              <w:t>练习</w:t>
            </w:r>
          </w:p>
        </w:tc>
        <w:tc>
          <w:tcPr>
            <w:tcW w:w="1469" w:type="dxa"/>
            <w:gridSpan w:val="2"/>
            <w:vAlign w:val="center"/>
          </w:tcPr>
          <w:p w:rsidR="009059D3" w:rsidRDefault="009059D3" w:rsidP="009059D3">
            <w:pPr>
              <w:jc w:val="center"/>
              <w:rPr>
                <w:rFonts w:ascii="宋体" w:hAnsi="宋体"/>
                <w:sz w:val="24"/>
                <w:szCs w:val="24"/>
              </w:rPr>
            </w:pPr>
            <w:r w:rsidRPr="009059D3">
              <w:rPr>
                <w:rFonts w:ascii="宋体" w:hAnsi="宋体" w:hint="eastAsia"/>
                <w:sz w:val="24"/>
                <w:szCs w:val="24"/>
              </w:rPr>
              <w:t>互动题板</w:t>
            </w:r>
          </w:p>
          <w:p w:rsidR="009059D3" w:rsidRDefault="009059D3" w:rsidP="009059D3">
            <w:pPr>
              <w:jc w:val="center"/>
              <w:rPr>
                <w:rFonts w:ascii="宋体" w:hAnsi="宋体"/>
                <w:sz w:val="24"/>
                <w:szCs w:val="24"/>
              </w:rPr>
            </w:pPr>
          </w:p>
        </w:tc>
        <w:tc>
          <w:tcPr>
            <w:tcW w:w="1470" w:type="dxa"/>
            <w:vAlign w:val="center"/>
          </w:tcPr>
          <w:p w:rsidR="009059D3" w:rsidRDefault="009059D3" w:rsidP="009059D3">
            <w:pPr>
              <w:jc w:val="left"/>
              <w:rPr>
                <w:rFonts w:ascii="宋体" w:hAnsi="宋体"/>
                <w:sz w:val="24"/>
                <w:szCs w:val="24"/>
              </w:rPr>
            </w:pPr>
            <w:r w:rsidRPr="009059D3">
              <w:rPr>
                <w:rFonts w:ascii="宋体" w:hAnsi="宋体" w:hint="eastAsia"/>
                <w:sz w:val="24"/>
                <w:szCs w:val="24"/>
              </w:rPr>
              <w:t>学生在操作的过程中利用“录像”</w:t>
            </w:r>
            <w:r w:rsidRPr="009059D3">
              <w:rPr>
                <w:rFonts w:ascii="宋体" w:hAnsi="宋体" w:hint="eastAsia"/>
                <w:sz w:val="24"/>
                <w:szCs w:val="24"/>
              </w:rPr>
              <w:lastRenderedPageBreak/>
              <w:t>功能将自己的完成过程录制下来，在展示的过程中，一边播放学生的操作过程，一边由学生汇报，不但</w:t>
            </w:r>
            <w:r w:rsidRPr="00841DB0">
              <w:rPr>
                <w:rFonts w:ascii="宋体" w:hAnsi="宋体" w:hint="eastAsia"/>
                <w:sz w:val="24"/>
                <w:szCs w:val="24"/>
              </w:rPr>
              <w:t>的答题情况外，拍照功能将电子设备与书本紧密地结合起来，依然是动笔在纸上操作，却可以通过教师端直观展示，达到了学生动手操作和教师迅速收集作品的双重效果。</w:t>
            </w:r>
          </w:p>
        </w:tc>
      </w:tr>
      <w:tr w:rsidR="009059D3">
        <w:trPr>
          <w:trHeight w:val="461"/>
        </w:trPr>
        <w:tc>
          <w:tcPr>
            <w:tcW w:w="1475" w:type="dxa"/>
            <w:vAlign w:val="center"/>
          </w:tcPr>
          <w:p w:rsidR="009059D3" w:rsidRDefault="009059D3" w:rsidP="009059D3">
            <w:pPr>
              <w:jc w:val="center"/>
              <w:rPr>
                <w:rFonts w:ascii="宋体" w:hAnsi="宋体"/>
                <w:sz w:val="24"/>
                <w:szCs w:val="24"/>
              </w:rPr>
            </w:pPr>
            <w:r w:rsidRPr="009059D3">
              <w:rPr>
                <w:rFonts w:ascii="宋体" w:hAnsi="宋体" w:hint="eastAsia"/>
                <w:sz w:val="24"/>
                <w:szCs w:val="24"/>
              </w:rPr>
              <w:lastRenderedPageBreak/>
              <w:t>总结延伸，畅谈感受</w:t>
            </w:r>
          </w:p>
        </w:tc>
        <w:tc>
          <w:tcPr>
            <w:tcW w:w="1686" w:type="dxa"/>
            <w:gridSpan w:val="2"/>
          </w:tcPr>
          <w:p w:rsidR="009059D3" w:rsidRDefault="00034AC2" w:rsidP="009059D3">
            <w:pPr>
              <w:jc w:val="center"/>
              <w:rPr>
                <w:rFonts w:ascii="宋体" w:hAnsi="宋体"/>
                <w:szCs w:val="21"/>
              </w:rPr>
            </w:pPr>
            <w:r>
              <w:rPr>
                <w:rFonts w:ascii="宋体" w:hAnsi="宋体" w:hint="eastAsia"/>
                <w:szCs w:val="21"/>
              </w:rPr>
              <w:t>38</w:t>
            </w:r>
            <w:r w:rsidR="009059D3">
              <w:rPr>
                <w:rFonts w:ascii="宋体" w:hAnsi="宋体"/>
                <w:szCs w:val="21"/>
              </w:rPr>
              <w:t>’</w:t>
            </w:r>
            <w:r>
              <w:rPr>
                <w:rFonts w:ascii="宋体" w:hAnsi="宋体" w:hint="eastAsia"/>
                <w:szCs w:val="21"/>
              </w:rPr>
              <w:t>02</w:t>
            </w:r>
            <w:r w:rsidR="009059D3">
              <w:rPr>
                <w:rFonts w:ascii="宋体" w:hAnsi="宋体"/>
                <w:szCs w:val="21"/>
              </w:rPr>
              <w:t>”-</w:t>
            </w:r>
            <w:r w:rsidR="009059D3">
              <w:rPr>
                <w:rFonts w:ascii="宋体" w:hAnsi="宋体" w:hint="eastAsia"/>
                <w:szCs w:val="21"/>
              </w:rPr>
              <w:t xml:space="preserve"> 38</w:t>
            </w:r>
            <w:r w:rsidR="009059D3">
              <w:rPr>
                <w:rFonts w:ascii="宋体" w:hAnsi="宋体"/>
                <w:szCs w:val="21"/>
              </w:rPr>
              <w:t>’</w:t>
            </w:r>
            <w:r>
              <w:rPr>
                <w:rFonts w:ascii="宋体" w:hAnsi="宋体" w:hint="eastAsia"/>
                <w:szCs w:val="21"/>
              </w:rPr>
              <w:t>36</w:t>
            </w:r>
            <w:r w:rsidR="009059D3">
              <w:rPr>
                <w:rFonts w:ascii="宋体" w:hAnsi="宋体"/>
                <w:szCs w:val="21"/>
              </w:rPr>
              <w:t>”</w:t>
            </w:r>
          </w:p>
        </w:tc>
        <w:tc>
          <w:tcPr>
            <w:tcW w:w="1469" w:type="dxa"/>
            <w:vAlign w:val="center"/>
          </w:tcPr>
          <w:p w:rsidR="009059D3" w:rsidRDefault="009059D3" w:rsidP="009059D3">
            <w:pPr>
              <w:jc w:val="center"/>
              <w:rPr>
                <w:rFonts w:ascii="宋体" w:hAnsi="宋体"/>
                <w:sz w:val="24"/>
                <w:szCs w:val="24"/>
              </w:rPr>
            </w:pPr>
            <w:r w:rsidRPr="009059D3">
              <w:rPr>
                <w:rFonts w:ascii="宋体" w:hAnsi="宋体" w:hint="eastAsia"/>
                <w:sz w:val="24"/>
                <w:szCs w:val="24"/>
              </w:rPr>
              <w:t>让学生感受到生活中处处有数学，培养学生学习数学的兴趣和用数学方法解决问题的意识。</w:t>
            </w:r>
          </w:p>
        </w:tc>
        <w:tc>
          <w:tcPr>
            <w:tcW w:w="1470" w:type="dxa"/>
            <w:gridSpan w:val="2"/>
            <w:vAlign w:val="center"/>
          </w:tcPr>
          <w:p w:rsidR="009059D3" w:rsidRPr="009059D3" w:rsidRDefault="009059D3" w:rsidP="009059D3">
            <w:pPr>
              <w:jc w:val="center"/>
              <w:rPr>
                <w:rFonts w:ascii="宋体" w:hAnsi="宋体"/>
                <w:sz w:val="24"/>
                <w:szCs w:val="24"/>
              </w:rPr>
            </w:pPr>
            <w:r w:rsidRPr="009059D3">
              <w:rPr>
                <w:rFonts w:ascii="宋体" w:hAnsi="宋体" w:hint="eastAsia"/>
                <w:sz w:val="24"/>
                <w:szCs w:val="24"/>
              </w:rPr>
              <w:t>寻找生活中排列的问题</w:t>
            </w:r>
          </w:p>
          <w:p w:rsidR="009059D3" w:rsidRPr="009059D3" w:rsidRDefault="009059D3" w:rsidP="009059D3">
            <w:pPr>
              <w:jc w:val="center"/>
              <w:rPr>
                <w:rFonts w:ascii="宋体" w:hAnsi="宋体"/>
                <w:sz w:val="24"/>
                <w:szCs w:val="24"/>
              </w:rPr>
            </w:pPr>
          </w:p>
          <w:p w:rsidR="009059D3" w:rsidRDefault="009059D3" w:rsidP="009059D3">
            <w:pPr>
              <w:jc w:val="center"/>
              <w:rPr>
                <w:rFonts w:ascii="宋体" w:hAnsi="宋体"/>
                <w:sz w:val="24"/>
                <w:szCs w:val="24"/>
              </w:rPr>
            </w:pPr>
          </w:p>
        </w:tc>
        <w:tc>
          <w:tcPr>
            <w:tcW w:w="1469" w:type="dxa"/>
            <w:gridSpan w:val="2"/>
            <w:vAlign w:val="center"/>
          </w:tcPr>
          <w:p w:rsidR="009059D3" w:rsidRDefault="009059D3" w:rsidP="009059D3">
            <w:pPr>
              <w:jc w:val="center"/>
              <w:rPr>
                <w:rFonts w:ascii="宋体" w:hAnsi="宋体"/>
                <w:sz w:val="24"/>
                <w:szCs w:val="24"/>
              </w:rPr>
            </w:pPr>
            <w:r>
              <w:rPr>
                <w:rFonts w:ascii="宋体" w:hAnsi="宋体" w:hint="eastAsia"/>
                <w:sz w:val="24"/>
                <w:szCs w:val="24"/>
              </w:rPr>
              <w:t>师问生答</w:t>
            </w:r>
          </w:p>
          <w:p w:rsidR="009059D3" w:rsidRDefault="009059D3" w:rsidP="009059D3">
            <w:pPr>
              <w:jc w:val="center"/>
              <w:rPr>
                <w:rFonts w:ascii="宋体" w:hAnsi="宋体"/>
                <w:sz w:val="24"/>
                <w:szCs w:val="24"/>
              </w:rPr>
            </w:pPr>
            <w:r>
              <w:rPr>
                <w:rFonts w:ascii="宋体" w:hAnsi="宋体" w:hint="eastAsia"/>
                <w:sz w:val="24"/>
                <w:szCs w:val="24"/>
              </w:rPr>
              <w:t>各抒己见</w:t>
            </w:r>
          </w:p>
        </w:tc>
        <w:tc>
          <w:tcPr>
            <w:tcW w:w="1470" w:type="dxa"/>
            <w:vAlign w:val="center"/>
          </w:tcPr>
          <w:p w:rsidR="009059D3" w:rsidRDefault="009059D3" w:rsidP="009059D3">
            <w:pPr>
              <w:jc w:val="left"/>
              <w:rPr>
                <w:rFonts w:ascii="宋体" w:hAnsi="宋体"/>
                <w:sz w:val="24"/>
                <w:szCs w:val="24"/>
              </w:rPr>
            </w:pPr>
            <w:r>
              <w:rPr>
                <w:rFonts w:ascii="宋体" w:hAnsi="宋体" w:hint="eastAsia"/>
                <w:sz w:val="24"/>
                <w:szCs w:val="24"/>
              </w:rPr>
              <w:t>最后运用了随即抽取的方式进行提问，使得学生充满了紧张感与兴奋感，提升听课效果。</w:t>
            </w:r>
          </w:p>
        </w:tc>
      </w:tr>
    </w:tbl>
    <w:p w:rsidR="00EC58BA" w:rsidRDefault="007039C6">
      <w:pPr>
        <w:adjustRightInd w:val="0"/>
        <w:snapToGrid w:val="0"/>
        <w:spacing w:line="440" w:lineRule="exact"/>
      </w:pPr>
      <w:r>
        <w:rPr>
          <w:rFonts w:ascii="宋体" w:hAnsi="宋体" w:hint="eastAsia"/>
          <w:kern w:val="0"/>
        </w:rPr>
        <w:t>注：此模板可另附纸，为教学案例和教学论文的发表奠定基础。</w:t>
      </w:r>
    </w:p>
    <w:sectPr w:rsidR="00EC58BA" w:rsidSect="00DC02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3A8" w:rsidRDefault="006B23A8" w:rsidP="009F4347">
      <w:r>
        <w:separator/>
      </w:r>
    </w:p>
  </w:endnote>
  <w:endnote w:type="continuationSeparator" w:id="0">
    <w:p w:rsidR="006B23A8" w:rsidRDefault="006B23A8" w:rsidP="009F4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3A8" w:rsidRDefault="006B23A8" w:rsidP="009F4347">
      <w:r>
        <w:separator/>
      </w:r>
    </w:p>
  </w:footnote>
  <w:footnote w:type="continuationSeparator" w:id="0">
    <w:p w:rsidR="006B23A8" w:rsidRDefault="006B23A8" w:rsidP="009F4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1E666"/>
    <w:multiLevelType w:val="singleLevel"/>
    <w:tmpl w:val="5641E666"/>
    <w:lvl w:ilvl="0">
      <w:start w:val="2"/>
      <w:numFmt w:val="chineseCounting"/>
      <w:suff w:val="nothing"/>
      <w:lvlText w:val="%1、"/>
      <w:lvlJc w:val="left"/>
    </w:lvl>
  </w:abstractNum>
  <w:abstractNum w:abstractNumId="1">
    <w:nsid w:val="7FA7088A"/>
    <w:multiLevelType w:val="hybridMultilevel"/>
    <w:tmpl w:val="90EE786A"/>
    <w:lvl w:ilvl="0" w:tplc="CE7281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8D77B2C"/>
    <w:rsid w:val="00034AC2"/>
    <w:rsid w:val="000404B7"/>
    <w:rsid w:val="00096CF6"/>
    <w:rsid w:val="0017005D"/>
    <w:rsid w:val="001A7E23"/>
    <w:rsid w:val="001E0F03"/>
    <w:rsid w:val="00230E6E"/>
    <w:rsid w:val="00327636"/>
    <w:rsid w:val="00596F2D"/>
    <w:rsid w:val="005B0CA1"/>
    <w:rsid w:val="00695EDA"/>
    <w:rsid w:val="006B23A8"/>
    <w:rsid w:val="007039C6"/>
    <w:rsid w:val="007976B7"/>
    <w:rsid w:val="007C63B4"/>
    <w:rsid w:val="00841DB0"/>
    <w:rsid w:val="00866EE7"/>
    <w:rsid w:val="009059D3"/>
    <w:rsid w:val="00957516"/>
    <w:rsid w:val="009D2709"/>
    <w:rsid w:val="009F4347"/>
    <w:rsid w:val="00A1480A"/>
    <w:rsid w:val="00A436A5"/>
    <w:rsid w:val="00B102E5"/>
    <w:rsid w:val="00B91765"/>
    <w:rsid w:val="00BF20D3"/>
    <w:rsid w:val="00DC0292"/>
    <w:rsid w:val="00DC6F14"/>
    <w:rsid w:val="00DE50AA"/>
    <w:rsid w:val="00EC58BA"/>
    <w:rsid w:val="00F550C0"/>
    <w:rsid w:val="00FF398C"/>
    <w:rsid w:val="12CD3B88"/>
    <w:rsid w:val="53452964"/>
    <w:rsid w:val="78D77B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292"/>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C0292"/>
    <w:pPr>
      <w:tabs>
        <w:tab w:val="center" w:pos="4153"/>
        <w:tab w:val="right" w:pos="8306"/>
      </w:tabs>
      <w:snapToGrid w:val="0"/>
      <w:jc w:val="left"/>
    </w:pPr>
    <w:rPr>
      <w:sz w:val="18"/>
      <w:szCs w:val="18"/>
    </w:rPr>
  </w:style>
  <w:style w:type="paragraph" w:styleId="a4">
    <w:name w:val="Normal (Web)"/>
    <w:basedOn w:val="a"/>
    <w:qFormat/>
    <w:rsid w:val="00DC0292"/>
    <w:pPr>
      <w:spacing w:beforeAutospacing="1" w:afterAutospacing="1"/>
      <w:jc w:val="left"/>
    </w:pPr>
    <w:rPr>
      <w:kern w:val="0"/>
      <w:sz w:val="24"/>
    </w:rPr>
  </w:style>
  <w:style w:type="paragraph" w:styleId="a5">
    <w:name w:val="header"/>
    <w:basedOn w:val="a"/>
    <w:link w:val="Char"/>
    <w:rsid w:val="009F43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F4347"/>
    <w:rPr>
      <w:rFonts w:ascii="Calibri" w:eastAsia="宋体" w:hAnsi="Calibri" w:cs="Times New Roman"/>
      <w:kern w:val="2"/>
      <w:sz w:val="18"/>
      <w:szCs w:val="18"/>
    </w:rPr>
  </w:style>
  <w:style w:type="paragraph" w:styleId="a6">
    <w:name w:val="List Paragraph"/>
    <w:basedOn w:val="a"/>
    <w:uiPriority w:val="99"/>
    <w:rsid w:val="00BF20D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dcterms:created xsi:type="dcterms:W3CDTF">2015-11-11T12:37:00Z</dcterms:created>
  <dcterms:modified xsi:type="dcterms:W3CDTF">2016-08-31T06:01:00Z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