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93" w:rsidRDefault="008A57D8">
      <w:pPr>
        <w:widowControl/>
        <w:jc w:val="left"/>
        <w:rPr>
          <w:rFonts w:ascii="Times New Romans" w:eastAsia="仿宋_GB2312" w:hAnsi="Times New Romans"/>
          <w:b/>
          <w:sz w:val="32"/>
          <w:szCs w:val="32"/>
        </w:rPr>
      </w:pPr>
      <w:r>
        <w:rPr>
          <w:rFonts w:ascii="Times New Romans" w:eastAsia="仿宋_GB2312" w:hAnsi="Times New Romans" w:hint="eastAsia"/>
          <w:sz w:val="32"/>
          <w:szCs w:val="32"/>
        </w:rPr>
        <w:t>附表</w:t>
      </w:r>
      <w:r>
        <w:rPr>
          <w:rFonts w:ascii="Times New Romans" w:eastAsia="仿宋_GB2312" w:hAnsi="Times New Romans" w:hint="eastAsia"/>
          <w:sz w:val="32"/>
          <w:szCs w:val="32"/>
        </w:rPr>
        <w:t>1</w:t>
      </w:r>
    </w:p>
    <w:p w:rsidR="00AE2A93" w:rsidRDefault="008A57D8" w:rsidP="005D63E6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z w:val="32"/>
          <w:szCs w:val="32"/>
        </w:rPr>
      </w:pPr>
      <w:r>
        <w:rPr>
          <w:rFonts w:ascii="Times New Romans" w:eastAsia="方正小标宋简体" w:hAnsi="Times New Romans" w:hint="eastAsia"/>
          <w:sz w:val="32"/>
          <w:szCs w:val="32"/>
        </w:rPr>
        <w:t>2017</w:t>
      </w:r>
      <w:r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 w:rsidR="00AE2A93">
        <w:trPr>
          <w:trHeight w:val="462"/>
        </w:trPr>
        <w:tc>
          <w:tcPr>
            <w:tcW w:w="9039" w:type="dxa"/>
            <w:gridSpan w:val="9"/>
            <w:vAlign w:val="center"/>
          </w:tcPr>
          <w:p w:rsidR="00AE2A93" w:rsidRDefault="008A57D8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AE2A93">
        <w:trPr>
          <w:trHeight w:val="462"/>
        </w:trPr>
        <w:tc>
          <w:tcPr>
            <w:tcW w:w="1980" w:type="dxa"/>
            <w:gridSpan w:val="2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泡桐树小学西区</w:t>
            </w:r>
          </w:p>
        </w:tc>
      </w:tr>
      <w:tr w:rsidR="00AE2A93">
        <w:trPr>
          <w:trHeight w:val="455"/>
        </w:trPr>
        <w:tc>
          <w:tcPr>
            <w:tcW w:w="1980" w:type="dxa"/>
            <w:gridSpan w:val="2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分物游戏</w:t>
            </w:r>
          </w:p>
        </w:tc>
        <w:tc>
          <w:tcPr>
            <w:tcW w:w="1260" w:type="dxa"/>
            <w:gridSpan w:val="2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彭越</w:t>
            </w:r>
          </w:p>
        </w:tc>
      </w:tr>
      <w:tr w:rsidR="00AE2A93">
        <w:trPr>
          <w:trHeight w:val="455"/>
        </w:trPr>
        <w:tc>
          <w:tcPr>
            <w:tcW w:w="1980" w:type="dxa"/>
            <w:gridSpan w:val="2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北师大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2013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版</w:t>
            </w:r>
          </w:p>
        </w:tc>
        <w:tc>
          <w:tcPr>
            <w:tcW w:w="1260" w:type="dxa"/>
            <w:gridSpan w:val="2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第七单元</w:t>
            </w:r>
          </w:p>
        </w:tc>
      </w:tr>
      <w:tr w:rsidR="00AE2A93">
        <w:trPr>
          <w:trHeight w:val="461"/>
        </w:trPr>
        <w:tc>
          <w:tcPr>
            <w:tcW w:w="1980" w:type="dxa"/>
            <w:gridSpan w:val="2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课时</w:t>
            </w:r>
          </w:p>
        </w:tc>
        <w:tc>
          <w:tcPr>
            <w:tcW w:w="1260" w:type="dxa"/>
            <w:gridSpan w:val="2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二年级</w:t>
            </w:r>
          </w:p>
        </w:tc>
      </w:tr>
      <w:tr w:rsidR="00AE2A93">
        <w:trPr>
          <w:trHeight w:val="1685"/>
        </w:trPr>
        <w:tc>
          <w:tcPr>
            <w:tcW w:w="9039" w:type="dxa"/>
            <w:gridSpan w:val="9"/>
            <w:vAlign w:val="center"/>
          </w:tcPr>
          <w:p w:rsidR="00AE2A93" w:rsidRDefault="008A57D8" w:rsidP="005D63E6">
            <w:pPr>
              <w:numPr>
                <w:ilvl w:val="0"/>
                <w:numId w:val="1"/>
              </w:num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教学目标</w:t>
            </w:r>
          </w:p>
          <w:p w:rsidR="00AE2A93" w:rsidRDefault="008A57D8" w:rsidP="005D63E6">
            <w:pPr>
              <w:numPr>
                <w:ilvl w:val="0"/>
                <w:numId w:val="2"/>
              </w:num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结合具体情境，经历把小数目实物进行平均分的操作过程。</w:t>
            </w:r>
          </w:p>
          <w:p w:rsidR="00AE2A93" w:rsidRDefault="008A57D8" w:rsidP="005D63E6">
            <w:pPr>
              <w:numPr>
                <w:ilvl w:val="0"/>
                <w:numId w:val="2"/>
              </w:num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初步理解平均分的意义，会用图示（连一连、圈一圈、画一画）或语言表述平均分的过程与结果。</w:t>
            </w:r>
          </w:p>
          <w:p w:rsidR="00AE2A93" w:rsidRDefault="008A57D8" w:rsidP="005D63E6">
            <w:pPr>
              <w:numPr>
                <w:ilvl w:val="0"/>
                <w:numId w:val="2"/>
              </w:num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经历与同学讨论、交流平均分物的过程，体会平均分与生活的密切联系。</w:t>
            </w:r>
          </w:p>
          <w:p w:rsidR="00AE2A93" w:rsidRDefault="00AE2A93" w:rsidP="005D63E6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AE2A93">
        <w:trPr>
          <w:trHeight w:val="1552"/>
        </w:trPr>
        <w:tc>
          <w:tcPr>
            <w:tcW w:w="9039" w:type="dxa"/>
            <w:gridSpan w:val="9"/>
            <w:vAlign w:val="center"/>
          </w:tcPr>
          <w:p w:rsidR="00AE2A93" w:rsidRDefault="008A57D8" w:rsidP="005D63E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AE2A93" w:rsidRDefault="008A57D8" w:rsidP="005D63E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学生已经初步理解了乘法的意义，会用</w:t>
            </w:r>
            <w:r>
              <w:rPr>
                <w:rFonts w:ascii="Times New Romans" w:eastAsia="仿宋_GB2312" w:hAnsi="Times New Romans" w:hint="eastAsia"/>
                <w:sz w:val="24"/>
              </w:rPr>
              <w:t>2-5</w:t>
            </w:r>
            <w:r>
              <w:rPr>
                <w:rFonts w:ascii="Times New Romans" w:eastAsia="仿宋_GB2312" w:hAnsi="Times New Romans" w:hint="eastAsia"/>
                <w:sz w:val="24"/>
              </w:rPr>
              <w:t>的口诀口算表内乘法。有一定的动手活动经验，并能用较完整的语言表达自己的想法。</w:t>
            </w:r>
            <w:bookmarkStart w:id="0" w:name="_GoBack"/>
            <w:bookmarkEnd w:id="0"/>
          </w:p>
        </w:tc>
      </w:tr>
      <w:tr w:rsidR="00AE2A93">
        <w:trPr>
          <w:trHeight w:val="1545"/>
        </w:trPr>
        <w:tc>
          <w:tcPr>
            <w:tcW w:w="9039" w:type="dxa"/>
            <w:gridSpan w:val="9"/>
            <w:vAlign w:val="center"/>
          </w:tcPr>
          <w:p w:rsidR="00AE2A93" w:rsidRDefault="008A57D8" w:rsidP="005D63E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AE2A93" w:rsidRDefault="008A57D8" w:rsidP="005D63E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重、难点：理解“平均分”的含义，会将物体平均分。</w:t>
            </w:r>
          </w:p>
          <w:p w:rsidR="00AE2A93" w:rsidRDefault="00AE2A93" w:rsidP="005D63E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 w:hint="eastAsia"/>
                <w:sz w:val="24"/>
              </w:rPr>
            </w:pPr>
          </w:p>
          <w:p w:rsidR="005D63E6" w:rsidRDefault="005D63E6" w:rsidP="005D63E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 w:hint="eastAsia"/>
                <w:sz w:val="24"/>
              </w:rPr>
            </w:pPr>
          </w:p>
          <w:p w:rsidR="005D63E6" w:rsidRDefault="005D63E6" w:rsidP="005D63E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AE2A93">
        <w:trPr>
          <w:trHeight w:val="461"/>
        </w:trPr>
        <w:tc>
          <w:tcPr>
            <w:tcW w:w="9039" w:type="dxa"/>
            <w:gridSpan w:val="9"/>
            <w:vAlign w:val="center"/>
          </w:tcPr>
          <w:p w:rsidR="00AE2A93" w:rsidRDefault="008A57D8" w:rsidP="005D63E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五、教学设计</w:t>
            </w:r>
          </w:p>
        </w:tc>
      </w:tr>
      <w:tr w:rsidR="00AE2A93">
        <w:trPr>
          <w:trHeight w:val="461"/>
        </w:trPr>
        <w:tc>
          <w:tcPr>
            <w:tcW w:w="1506" w:type="dxa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起止时间（’”</w:t>
            </w:r>
            <w:r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hint="eastAsia"/>
                <w:szCs w:val="21"/>
              </w:rPr>
              <w:t>’”）</w:t>
            </w:r>
          </w:p>
        </w:tc>
        <w:tc>
          <w:tcPr>
            <w:tcW w:w="1506" w:type="dxa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sz w:val="24"/>
                <w:highlight w:val="cyan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:rsidR="00AE2A93" w:rsidRDefault="008A57D8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AE2A93" w:rsidRDefault="008A57D8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AE2A93">
        <w:trPr>
          <w:trHeight w:val="461"/>
        </w:trPr>
        <w:tc>
          <w:tcPr>
            <w:tcW w:w="1506" w:type="dxa"/>
            <w:vAlign w:val="center"/>
          </w:tcPr>
          <w:p w:rsidR="00AE2A93" w:rsidRDefault="005D63E6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新知引入</w:t>
            </w:r>
            <w:r w:rsidR="009733AA">
              <w:rPr>
                <w:rFonts w:ascii="Times New Romans" w:eastAsia="仿宋_GB2312" w:hAnsi="Times New Romans" w:hint="eastAsia"/>
                <w:sz w:val="24"/>
              </w:rPr>
              <w:t>（小猴分桃）</w:t>
            </w:r>
          </w:p>
        </w:tc>
        <w:tc>
          <w:tcPr>
            <w:tcW w:w="1507" w:type="dxa"/>
            <w:gridSpan w:val="2"/>
          </w:tcPr>
          <w:p w:rsidR="00AE2A93" w:rsidRDefault="005D63E6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00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00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-02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20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AE2A93" w:rsidRDefault="005D63E6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初步感知什么是平均分</w:t>
            </w:r>
          </w:p>
        </w:tc>
        <w:tc>
          <w:tcPr>
            <w:tcW w:w="1507" w:type="dxa"/>
            <w:gridSpan w:val="2"/>
            <w:vAlign w:val="center"/>
          </w:tcPr>
          <w:p w:rsidR="00AE2A93" w:rsidRDefault="005D63E6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请同学上讲台把四个桃分给两只猴</w:t>
            </w:r>
          </w:p>
        </w:tc>
        <w:tc>
          <w:tcPr>
            <w:tcW w:w="1506" w:type="dxa"/>
            <w:gridSpan w:val="2"/>
            <w:vAlign w:val="center"/>
          </w:tcPr>
          <w:p w:rsidR="00AE2A93" w:rsidRDefault="005D63E6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用两种方式把四个桃分给两只猴，一种平均分，一种任意分</w:t>
            </w:r>
          </w:p>
        </w:tc>
        <w:tc>
          <w:tcPr>
            <w:tcW w:w="1507" w:type="dxa"/>
            <w:vAlign w:val="center"/>
          </w:tcPr>
          <w:p w:rsidR="00AE2A93" w:rsidRDefault="005D63E6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使用诺亚舟平台的拖动功能完成</w:t>
            </w:r>
          </w:p>
        </w:tc>
      </w:tr>
      <w:tr w:rsidR="00AE2A93">
        <w:trPr>
          <w:trHeight w:val="461"/>
        </w:trPr>
        <w:tc>
          <w:tcPr>
            <w:tcW w:w="1506" w:type="dxa"/>
            <w:vAlign w:val="center"/>
          </w:tcPr>
          <w:p w:rsidR="00AE2A93" w:rsidRDefault="009733AA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新知体验（小兔分萝卜）</w:t>
            </w:r>
          </w:p>
        </w:tc>
        <w:tc>
          <w:tcPr>
            <w:tcW w:w="1507" w:type="dxa"/>
            <w:gridSpan w:val="2"/>
          </w:tcPr>
          <w:p w:rsidR="00AE2A93" w:rsidRDefault="00097FD4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02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20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-11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39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AE2A93" w:rsidRDefault="005D63E6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尝试平均分，在拖动的过程中体会，平均分不一定要一次分完，只需要每一次都平均分，直到分完</w:t>
            </w:r>
          </w:p>
        </w:tc>
        <w:tc>
          <w:tcPr>
            <w:tcW w:w="1507" w:type="dxa"/>
            <w:gridSpan w:val="2"/>
            <w:vAlign w:val="center"/>
          </w:tcPr>
          <w:p w:rsidR="00AE2A93" w:rsidRDefault="005D63E6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发送小兔分萝卜的互动题板</w:t>
            </w:r>
          </w:p>
        </w:tc>
        <w:tc>
          <w:tcPr>
            <w:tcW w:w="1506" w:type="dxa"/>
            <w:gridSpan w:val="2"/>
            <w:vAlign w:val="center"/>
          </w:tcPr>
          <w:p w:rsidR="00AE2A93" w:rsidRDefault="005D63E6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学生点录屏键后，拖动萝卜分给小兔</w:t>
            </w:r>
          </w:p>
        </w:tc>
        <w:tc>
          <w:tcPr>
            <w:tcW w:w="1507" w:type="dxa"/>
            <w:vAlign w:val="center"/>
          </w:tcPr>
          <w:p w:rsidR="00AE2A93" w:rsidRDefault="005D63E6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互动题板</w:t>
            </w:r>
            <w:r w:rsidR="00097FD4">
              <w:rPr>
                <w:rFonts w:ascii="Times New Romans" w:eastAsia="仿宋_GB2312" w:hAnsi="Times New Romans" w:hint="eastAsia"/>
                <w:sz w:val="24"/>
              </w:rPr>
              <w:t>可以让学生直接进行操作，录屏功能可以完整记录学生分的过程</w:t>
            </w:r>
            <w:r w:rsidR="009733AA">
              <w:rPr>
                <w:rFonts w:ascii="Times New Romans" w:eastAsia="仿宋_GB2312" w:hAnsi="Times New Romans" w:hint="eastAsia"/>
                <w:sz w:val="24"/>
              </w:rPr>
              <w:t>，随机抽取功能调动学生的学习激情</w:t>
            </w:r>
          </w:p>
        </w:tc>
      </w:tr>
      <w:tr w:rsidR="00AE2A93">
        <w:trPr>
          <w:trHeight w:val="461"/>
        </w:trPr>
        <w:tc>
          <w:tcPr>
            <w:tcW w:w="1506" w:type="dxa"/>
            <w:vAlign w:val="center"/>
          </w:tcPr>
          <w:p w:rsidR="00AE2A93" w:rsidRDefault="009733AA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深入理解（小狗分骨头）</w:t>
            </w:r>
          </w:p>
        </w:tc>
        <w:tc>
          <w:tcPr>
            <w:tcW w:w="1507" w:type="dxa"/>
            <w:gridSpan w:val="2"/>
          </w:tcPr>
          <w:p w:rsidR="00AE2A93" w:rsidRDefault="00097FD4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11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39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-22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48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AE2A93" w:rsidRDefault="009733AA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用画图法深入体会平均分的意义</w:t>
            </w:r>
          </w:p>
        </w:tc>
        <w:tc>
          <w:tcPr>
            <w:tcW w:w="1507" w:type="dxa"/>
            <w:gridSpan w:val="2"/>
            <w:vAlign w:val="center"/>
          </w:tcPr>
          <w:p w:rsidR="00AE2A93" w:rsidRDefault="009733AA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发送小狗分骨头的互动题板</w:t>
            </w:r>
          </w:p>
        </w:tc>
        <w:tc>
          <w:tcPr>
            <w:tcW w:w="1506" w:type="dxa"/>
            <w:gridSpan w:val="2"/>
            <w:vAlign w:val="center"/>
          </w:tcPr>
          <w:p w:rsidR="00AE2A93" w:rsidRDefault="009733AA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学生用铅笔功能用圈一圈或连一连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的方法强骨头平均分给小狗</w:t>
            </w:r>
          </w:p>
        </w:tc>
        <w:tc>
          <w:tcPr>
            <w:tcW w:w="1507" w:type="dxa"/>
            <w:vAlign w:val="center"/>
          </w:tcPr>
          <w:p w:rsidR="00AE2A93" w:rsidRDefault="009733A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学生做完作业之后可以查看其他同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学的作业，并对其进行评价</w:t>
            </w:r>
          </w:p>
        </w:tc>
      </w:tr>
      <w:tr w:rsidR="00AE2A93">
        <w:trPr>
          <w:trHeight w:val="461"/>
        </w:trPr>
        <w:tc>
          <w:tcPr>
            <w:tcW w:w="1506" w:type="dxa"/>
            <w:vAlign w:val="center"/>
          </w:tcPr>
          <w:p w:rsidR="00AE2A93" w:rsidRDefault="009733AA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新知巩固（习题练习）</w:t>
            </w:r>
          </w:p>
        </w:tc>
        <w:tc>
          <w:tcPr>
            <w:tcW w:w="1507" w:type="dxa"/>
            <w:gridSpan w:val="2"/>
          </w:tcPr>
          <w:p w:rsidR="00AE2A93" w:rsidRDefault="009733AA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22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48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-34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00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AE2A93" w:rsidRDefault="009733AA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通过练习题巩固平均分的意义</w:t>
            </w:r>
          </w:p>
        </w:tc>
        <w:tc>
          <w:tcPr>
            <w:tcW w:w="1507" w:type="dxa"/>
            <w:gridSpan w:val="2"/>
            <w:vAlign w:val="center"/>
          </w:tcPr>
          <w:p w:rsidR="00AE2A93" w:rsidRDefault="009733AA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发送习题</w:t>
            </w:r>
          </w:p>
        </w:tc>
        <w:tc>
          <w:tcPr>
            <w:tcW w:w="1506" w:type="dxa"/>
            <w:gridSpan w:val="2"/>
            <w:vAlign w:val="center"/>
          </w:tcPr>
          <w:p w:rsidR="00AE2A93" w:rsidRDefault="009B6FE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用画图法完成作业</w:t>
            </w:r>
          </w:p>
        </w:tc>
        <w:tc>
          <w:tcPr>
            <w:tcW w:w="1507" w:type="dxa"/>
            <w:vAlign w:val="center"/>
          </w:tcPr>
          <w:p w:rsidR="00AE2A93" w:rsidRDefault="00AE2A93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AE2A93">
        <w:trPr>
          <w:trHeight w:val="461"/>
        </w:trPr>
        <w:tc>
          <w:tcPr>
            <w:tcW w:w="1506" w:type="dxa"/>
            <w:vAlign w:val="center"/>
          </w:tcPr>
          <w:p w:rsidR="00AE2A93" w:rsidRDefault="009B6FE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课堂总结（你有什么收获）</w:t>
            </w:r>
          </w:p>
        </w:tc>
        <w:tc>
          <w:tcPr>
            <w:tcW w:w="1507" w:type="dxa"/>
            <w:gridSpan w:val="2"/>
          </w:tcPr>
          <w:p w:rsidR="00AE2A93" w:rsidRDefault="009733AA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34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00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-35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37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AE2A93" w:rsidRDefault="009B6FE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锻炼学生的总结能力，进一步梳理本课的重点知识</w:t>
            </w:r>
          </w:p>
        </w:tc>
        <w:tc>
          <w:tcPr>
            <w:tcW w:w="1507" w:type="dxa"/>
            <w:gridSpan w:val="2"/>
            <w:vAlign w:val="center"/>
          </w:tcPr>
          <w:p w:rsidR="00AE2A93" w:rsidRDefault="009B6FE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请学生分享这节课有什么收获</w:t>
            </w:r>
          </w:p>
        </w:tc>
        <w:tc>
          <w:tcPr>
            <w:tcW w:w="1506" w:type="dxa"/>
            <w:gridSpan w:val="2"/>
            <w:vAlign w:val="center"/>
          </w:tcPr>
          <w:p w:rsidR="00AE2A93" w:rsidRDefault="009B6FE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分享这节课中的收获</w:t>
            </w:r>
          </w:p>
        </w:tc>
        <w:tc>
          <w:tcPr>
            <w:tcW w:w="1507" w:type="dxa"/>
            <w:vAlign w:val="center"/>
          </w:tcPr>
          <w:p w:rsidR="00AE2A93" w:rsidRDefault="00AE2A93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AE2A93">
        <w:trPr>
          <w:trHeight w:val="461"/>
        </w:trPr>
        <w:tc>
          <w:tcPr>
            <w:tcW w:w="1506" w:type="dxa"/>
            <w:vAlign w:val="center"/>
          </w:tcPr>
          <w:p w:rsidR="00AE2A93" w:rsidRDefault="00AE2A9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AE2A93" w:rsidRDefault="00AE2A93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AE2A93" w:rsidRDefault="00AE2A9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E2A93" w:rsidRDefault="00AE2A9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AE2A93" w:rsidRDefault="00AE2A9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AE2A93" w:rsidRDefault="00AE2A93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AE2A93">
        <w:trPr>
          <w:trHeight w:val="461"/>
        </w:trPr>
        <w:tc>
          <w:tcPr>
            <w:tcW w:w="1506" w:type="dxa"/>
            <w:vAlign w:val="center"/>
          </w:tcPr>
          <w:p w:rsidR="00AE2A93" w:rsidRDefault="00AE2A9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AE2A93" w:rsidRDefault="00AE2A93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AE2A93" w:rsidRDefault="00AE2A9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E2A93" w:rsidRDefault="00AE2A9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AE2A93" w:rsidRDefault="00AE2A93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AE2A93" w:rsidRDefault="00AE2A93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</w:tbl>
    <w:p w:rsidR="00AE2A93" w:rsidRDefault="008A57D8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>
        <w:rPr>
          <w:rFonts w:ascii="Times New Romans" w:eastAsia="仿宋_GB2312" w:hAnsi="Times New Romans" w:hint="eastAsia"/>
          <w:kern w:val="0"/>
        </w:rPr>
        <w:t>注：此模板可另附纸，为教学案例和教学论文的发表奠定基础。</w:t>
      </w:r>
    </w:p>
    <w:p w:rsidR="00AE2A93" w:rsidRDefault="00AE2A93"/>
    <w:sectPr w:rsidR="00AE2A93" w:rsidSect="00AE2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Lucida Sans Unicod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E20A"/>
    <w:multiLevelType w:val="singleLevel"/>
    <w:tmpl w:val="5850E20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850E244"/>
    <w:multiLevelType w:val="singleLevel"/>
    <w:tmpl w:val="5850E24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CA5"/>
    <w:rsid w:val="00097FD4"/>
    <w:rsid w:val="00137C9E"/>
    <w:rsid w:val="005D63E6"/>
    <w:rsid w:val="006F4CA5"/>
    <w:rsid w:val="008A57D8"/>
    <w:rsid w:val="009733AA"/>
    <w:rsid w:val="009B6FE3"/>
    <w:rsid w:val="00AE2A93"/>
    <w:rsid w:val="00C8256C"/>
    <w:rsid w:val="00F23032"/>
    <w:rsid w:val="22B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9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刘恋</dc:creator>
  <cp:lastModifiedBy>Administrator</cp:lastModifiedBy>
  <cp:revision>3</cp:revision>
  <dcterms:created xsi:type="dcterms:W3CDTF">2016-12-09T02:12:00Z</dcterms:created>
  <dcterms:modified xsi:type="dcterms:W3CDTF">2017-01-11T08:23:00Z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