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05" w:rsidRPr="00EC16B1" w:rsidRDefault="00AD2305" w:rsidP="00AD2305">
      <w:pPr>
        <w:rPr>
          <w:rFonts w:ascii="Times New Romans" w:eastAsia="仿宋_GB2312" w:hAnsi="Times New Romans"/>
          <w:b/>
          <w:sz w:val="32"/>
          <w:szCs w:val="32"/>
        </w:rPr>
      </w:pPr>
      <w:r w:rsidRPr="00EC16B1">
        <w:rPr>
          <w:rFonts w:ascii="Times New Romans" w:eastAsia="仿宋_GB2312" w:hAnsi="Times New Romans" w:hint="eastAsia"/>
          <w:sz w:val="32"/>
          <w:szCs w:val="32"/>
        </w:rPr>
        <w:t>附表</w:t>
      </w:r>
      <w:r w:rsidRPr="00EC16B1">
        <w:rPr>
          <w:rFonts w:ascii="Times New Romans" w:eastAsia="仿宋_GB2312" w:hAnsi="Times New Romans" w:hint="eastAsia"/>
          <w:sz w:val="32"/>
          <w:szCs w:val="32"/>
        </w:rPr>
        <w:t>2</w:t>
      </w:r>
    </w:p>
    <w:p w:rsidR="00AD2305" w:rsidRPr="00EC16B1" w:rsidRDefault="00AD2305" w:rsidP="00D35966">
      <w:pPr>
        <w:adjustRightInd w:val="0"/>
        <w:snapToGrid w:val="0"/>
        <w:spacing w:afterLines="30" w:line="520" w:lineRule="exact"/>
        <w:jc w:val="center"/>
        <w:rPr>
          <w:rFonts w:ascii="Times New Romans" w:eastAsia="方正小标宋简体" w:hAnsi="Times New Romans"/>
          <w:spacing w:val="-20"/>
          <w:sz w:val="32"/>
          <w:szCs w:val="32"/>
        </w:rPr>
      </w:pPr>
      <w:r w:rsidRPr="00EC16B1">
        <w:rPr>
          <w:rFonts w:ascii="Times New Romans" w:eastAsia="方正小标宋简体" w:hAnsi="Times New Romans" w:hint="eastAsia"/>
          <w:sz w:val="32"/>
          <w:szCs w:val="32"/>
        </w:rPr>
        <w:t>2017</w:t>
      </w:r>
      <w:r w:rsidRPr="00EC16B1">
        <w:rPr>
          <w:rFonts w:ascii="Times New Romans" w:eastAsia="方正小标宋简体" w:hAnsi="Times New Romans" w:hint="eastAsia"/>
          <w:sz w:val="32"/>
          <w:szCs w:val="32"/>
        </w:rPr>
        <w:t>年观摩活动教学反思表</w:t>
      </w:r>
    </w:p>
    <w:tbl>
      <w:tblPr>
        <w:tblW w:w="9007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94"/>
        <w:gridCol w:w="3828"/>
        <w:gridCol w:w="963"/>
        <w:gridCol w:w="2722"/>
      </w:tblGrid>
      <w:tr w:rsidR="00AD2305" w:rsidRPr="00EC16B1" w:rsidTr="001B60DC">
        <w:trPr>
          <w:trHeight w:val="473"/>
        </w:trPr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bookmarkStart w:id="0" w:name="TeacherName"/>
            <w:bookmarkEnd w:id="0"/>
            <w:r w:rsidRPr="00EC16B1">
              <w:rPr>
                <w:rFonts w:ascii="Times New Romans" w:eastAsia="仿宋_GB2312" w:hAnsi="Times New Romans" w:hint="eastAsia"/>
                <w:sz w:val="24"/>
              </w:rPr>
              <w:t>学校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:rsidR="00AD2305" w:rsidRPr="00DF09D1" w:rsidRDefault="00DF09D1" w:rsidP="001B60DC">
            <w:pPr>
              <w:rPr>
                <w:rFonts w:ascii="Times New Romans" w:eastAsia="仿宋_GB2312" w:hAnsi="Times New Romans"/>
                <w:color w:val="000000" w:themeColor="text1"/>
                <w:sz w:val="24"/>
              </w:rPr>
            </w:pPr>
            <w:r w:rsidRPr="00DF09D1">
              <w:rPr>
                <w:rFonts w:ascii="Times New Romans" w:eastAsia="仿宋_GB2312" w:hAnsi="Times New Romans" w:hint="eastAsia"/>
                <w:color w:val="000000" w:themeColor="text1"/>
                <w:sz w:val="24"/>
              </w:rPr>
              <w:t>成都市泡桐树小学西区分校</w:t>
            </w:r>
          </w:p>
        </w:tc>
      </w:tr>
      <w:tr w:rsidR="00AD2305" w:rsidRPr="00EC16B1" w:rsidTr="001B60DC">
        <w:trPr>
          <w:trHeight w:val="421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proofErr w:type="gramStart"/>
            <w:r w:rsidRPr="00EC16B1">
              <w:rPr>
                <w:rFonts w:ascii="Times New Romans" w:eastAsia="仿宋_GB2312" w:hAnsi="Times New Romans" w:hint="eastAsia"/>
                <w:sz w:val="24"/>
              </w:rPr>
              <w:t>课名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DF09D1" w:rsidP="001B60DC">
            <w:pPr>
              <w:rPr>
                <w:rFonts w:ascii="Times New Romans" w:eastAsia="仿宋_GB2312" w:hAnsi="Times New Romans"/>
                <w:sz w:val="24"/>
              </w:rPr>
            </w:pPr>
            <w:bookmarkStart w:id="1" w:name="thinking_1"/>
            <w:bookmarkEnd w:id="1"/>
            <w:r>
              <w:rPr>
                <w:rFonts w:ascii="Times New Romans" w:eastAsia="仿宋_GB2312" w:hAnsi="Times New Romans" w:hint="eastAsia"/>
                <w:sz w:val="24"/>
              </w:rPr>
              <w:t>《三字经》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AD2305" w:rsidP="001B60DC">
            <w:pPr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DF09D1" w:rsidP="001B60DC">
            <w:pPr>
              <w:rPr>
                <w:rFonts w:ascii="Times New Romans" w:eastAsia="仿宋_GB2312" w:hAnsi="Times New Romans"/>
                <w:sz w:val="24"/>
              </w:rPr>
            </w:pPr>
            <w:proofErr w:type="gramStart"/>
            <w:r>
              <w:rPr>
                <w:rFonts w:ascii="Times New Romans" w:eastAsia="仿宋_GB2312" w:hAnsi="Times New Romans" w:hint="eastAsia"/>
                <w:sz w:val="24"/>
              </w:rPr>
              <w:t>黄继霞</w:t>
            </w:r>
            <w:proofErr w:type="gramEnd"/>
          </w:p>
        </w:tc>
      </w:tr>
      <w:tr w:rsidR="00AD2305" w:rsidRPr="00EC16B1" w:rsidTr="001B60DC">
        <w:trPr>
          <w:trHeight w:val="412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学科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DF09D1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语文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AD2305" w:rsidP="001B60DC">
            <w:pPr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DF09D1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二年级</w:t>
            </w:r>
          </w:p>
        </w:tc>
      </w:tr>
      <w:tr w:rsidR="00AD2305" w:rsidRPr="00EC16B1" w:rsidTr="001B60DC">
        <w:trPr>
          <w:trHeight w:val="387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1.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应用了哪种新媒体和新技术的哪些功能，效果如何？</w:t>
            </w:r>
          </w:p>
        </w:tc>
      </w:tr>
      <w:tr w:rsidR="00AD2305" w:rsidRPr="00EC16B1" w:rsidTr="001B60DC">
        <w:trPr>
          <w:trHeight w:val="2016"/>
        </w:trPr>
        <w:tc>
          <w:tcPr>
            <w:tcW w:w="9007" w:type="dxa"/>
            <w:gridSpan w:val="4"/>
            <w:tcBorders>
              <w:top w:val="single" w:sz="4" w:space="0" w:color="auto"/>
            </w:tcBorders>
          </w:tcPr>
          <w:p w:rsidR="00AD2305" w:rsidRPr="00EF5963" w:rsidRDefault="00D35966" w:rsidP="00EF5963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fldChar w:fldCharType="begin"/>
            </w:r>
            <w:r w:rsidR="00EF5963">
              <w:rPr>
                <w:rFonts w:ascii="Times New Romans" w:eastAsia="仿宋_GB2312" w:hAnsi="Times New Romans"/>
                <w:sz w:val="24"/>
              </w:rPr>
              <w:instrText xml:space="preserve"> </w:instrText>
            </w:r>
            <w:r w:rsidR="00EF5963">
              <w:rPr>
                <w:rFonts w:ascii="Times New Romans" w:eastAsia="仿宋_GB2312" w:hAnsi="Times New Romans" w:hint="eastAsia"/>
                <w:sz w:val="24"/>
              </w:rPr>
              <w:instrText>= 1 \* GB3</w:instrText>
            </w:r>
            <w:r w:rsidR="00EF5963">
              <w:rPr>
                <w:rFonts w:ascii="Times New Romans" w:eastAsia="仿宋_GB2312" w:hAnsi="Times New Romans"/>
                <w:sz w:val="24"/>
              </w:rPr>
              <w:instrText xml:space="preserve"> </w:instrText>
            </w:r>
            <w:r>
              <w:rPr>
                <w:rFonts w:ascii="Times New Romans" w:eastAsia="仿宋_GB2312" w:hAnsi="Times New Romans"/>
                <w:sz w:val="24"/>
              </w:rPr>
              <w:fldChar w:fldCharType="separate"/>
            </w:r>
            <w:r w:rsidR="00EF5963">
              <w:rPr>
                <w:rFonts w:ascii="Times New Romans" w:eastAsia="仿宋_GB2312" w:hAnsi="Times New Romans" w:hint="eastAsia"/>
                <w:noProof/>
                <w:sz w:val="24"/>
              </w:rPr>
              <w:t>①</w:t>
            </w:r>
            <w:r>
              <w:rPr>
                <w:rFonts w:ascii="Times New Romans" w:eastAsia="仿宋_GB2312" w:hAnsi="Times New Romans"/>
                <w:sz w:val="24"/>
              </w:rPr>
              <w:fldChar w:fldCharType="end"/>
            </w:r>
            <w:r w:rsidR="002A6FBB" w:rsidRPr="00EF5963">
              <w:rPr>
                <w:rFonts w:ascii="Times New Romans" w:eastAsia="仿宋_GB2312" w:hAnsi="Times New Romans" w:hint="eastAsia"/>
                <w:sz w:val="24"/>
              </w:rPr>
              <w:t>使用</w:t>
            </w:r>
            <w:r w:rsidR="002D43B8" w:rsidRPr="00EF5963">
              <w:rPr>
                <w:rFonts w:ascii="Times New Romans" w:eastAsia="仿宋_GB2312" w:hAnsi="Times New Romans"/>
                <w:sz w:val="24"/>
              </w:rPr>
              <w:t>优学派</w:t>
            </w:r>
            <w:r w:rsidR="002A6FBB" w:rsidRPr="00EF5963">
              <w:rPr>
                <w:rFonts w:ascii="Times New Romans" w:eastAsia="仿宋_GB2312" w:hAnsi="Times New Romans"/>
                <w:sz w:val="24"/>
              </w:rPr>
              <w:t>电子书包的</w:t>
            </w:r>
            <w:r w:rsidR="002A6FBB" w:rsidRPr="00EF5963">
              <w:rPr>
                <w:rFonts w:ascii="Times New Romans" w:eastAsia="仿宋_GB2312" w:hAnsi="Times New Romans"/>
                <w:b/>
                <w:sz w:val="24"/>
              </w:rPr>
              <w:t>幕布功能</w:t>
            </w:r>
            <w:r w:rsidR="002A6FBB" w:rsidRPr="00EF5963">
              <w:rPr>
                <w:rFonts w:ascii="Times New Romans" w:eastAsia="仿宋_GB2312" w:hAnsi="Times New Romans" w:hint="eastAsia"/>
                <w:sz w:val="24"/>
              </w:rPr>
              <w:t>，</w:t>
            </w:r>
            <w:r w:rsidR="002A6FBB" w:rsidRPr="00EF5963">
              <w:rPr>
                <w:rFonts w:ascii="Times New Romans" w:eastAsia="仿宋_GB2312" w:hAnsi="Times New Romans"/>
                <w:sz w:val="24"/>
              </w:rPr>
              <w:t>实现学生朗读三字经选段后</w:t>
            </w:r>
            <w:r w:rsidR="00EF5963" w:rsidRPr="00EF5963">
              <w:rPr>
                <w:rFonts w:ascii="Times New Romans" w:eastAsia="仿宋_GB2312" w:hAnsi="Times New Romans" w:hint="eastAsia"/>
                <w:sz w:val="24"/>
              </w:rPr>
              <w:t>及</w:t>
            </w:r>
            <w:r w:rsidR="002A6FBB" w:rsidRPr="00EF5963">
              <w:rPr>
                <w:rFonts w:ascii="Times New Romans" w:eastAsia="仿宋_GB2312" w:hAnsi="Times New Romans" w:hint="eastAsia"/>
                <w:sz w:val="24"/>
              </w:rPr>
              <w:t>时</w:t>
            </w:r>
            <w:r w:rsidR="002A6FBB" w:rsidRPr="00EF5963">
              <w:rPr>
                <w:rFonts w:ascii="Times New Romans" w:eastAsia="仿宋_GB2312" w:hAnsi="Times New Romans"/>
                <w:sz w:val="24"/>
              </w:rPr>
              <w:t>背诵</w:t>
            </w:r>
            <w:r w:rsidR="002A6FBB" w:rsidRPr="00EF5963">
              <w:rPr>
                <w:rFonts w:ascii="Times New Romans" w:eastAsia="仿宋_GB2312" w:hAnsi="Times New Romans" w:hint="eastAsia"/>
                <w:sz w:val="24"/>
              </w:rPr>
              <w:t>，</w:t>
            </w:r>
            <w:r w:rsidR="002A6FBB" w:rsidRPr="00EF5963">
              <w:rPr>
                <w:rFonts w:ascii="Times New Romans" w:eastAsia="仿宋_GB2312" w:hAnsi="Times New Romans"/>
                <w:sz w:val="24"/>
              </w:rPr>
              <w:t>有助于学生提高瞬间记忆能力</w:t>
            </w:r>
            <w:r w:rsidR="00462DBF"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  <w:p w:rsidR="002A6FBB" w:rsidRDefault="002A6FBB" w:rsidP="002A6FBB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②使用优学派电子书包的</w:t>
            </w:r>
            <w:r w:rsidRPr="002A6FBB">
              <w:rPr>
                <w:rFonts w:ascii="Times New Romans" w:eastAsia="仿宋_GB2312" w:hAnsi="Times New Romans" w:hint="eastAsia"/>
                <w:b/>
                <w:sz w:val="24"/>
              </w:rPr>
              <w:t>互动试题</w:t>
            </w:r>
            <w:r>
              <w:rPr>
                <w:rFonts w:ascii="Times New Romans" w:eastAsia="仿宋_GB2312" w:hAnsi="Times New Romans" w:hint="eastAsia"/>
                <w:sz w:val="24"/>
              </w:rPr>
              <w:t>（连线题</w:t>
            </w: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道，选择填空</w:t>
            </w: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道），检查学生</w:t>
            </w:r>
            <w:r w:rsidR="00EF5963">
              <w:rPr>
                <w:rFonts w:ascii="Times New Romans" w:eastAsia="仿宋_GB2312" w:hAnsi="Times New Romans" w:hint="eastAsia"/>
                <w:sz w:val="24"/>
              </w:rPr>
              <w:t>对于难读字音的正确拼读及</w:t>
            </w:r>
            <w:r>
              <w:rPr>
                <w:rFonts w:ascii="Times New Romans" w:eastAsia="仿宋_GB2312" w:hAnsi="Times New Romans" w:hint="eastAsia"/>
                <w:sz w:val="24"/>
              </w:rPr>
              <w:t>对于课堂教授</w:t>
            </w:r>
            <w:r w:rsidR="00462DBF">
              <w:rPr>
                <w:rFonts w:ascii="Times New Romans" w:eastAsia="仿宋_GB2312" w:hAnsi="Times New Romans" w:hint="eastAsia"/>
                <w:sz w:val="24"/>
              </w:rPr>
              <w:t>多音字的理解情况，有助于老师快速获取当前学生对知识点的掌握情况。</w:t>
            </w:r>
          </w:p>
          <w:p w:rsidR="002A6FBB" w:rsidRPr="002A6FBB" w:rsidRDefault="002A6FBB" w:rsidP="002A6FBB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③使用优学派电子书包的</w:t>
            </w:r>
            <w:r w:rsidRPr="002A6FBB">
              <w:rPr>
                <w:rFonts w:ascii="Times New Romans" w:eastAsia="仿宋_GB2312" w:hAnsi="Times New Romans" w:hint="eastAsia"/>
                <w:b/>
                <w:sz w:val="24"/>
              </w:rPr>
              <w:t>互动题板</w:t>
            </w:r>
            <w:r w:rsidR="00973240">
              <w:rPr>
                <w:rFonts w:ascii="Times New Romans" w:eastAsia="仿宋_GB2312" w:hAnsi="Times New Romans" w:hint="eastAsia"/>
                <w:sz w:val="24"/>
              </w:rPr>
              <w:t>，检查学生对短文内容</w:t>
            </w:r>
            <w:r>
              <w:rPr>
                <w:rFonts w:ascii="Times New Romans" w:eastAsia="仿宋_GB2312" w:hAnsi="Times New Romans" w:hint="eastAsia"/>
                <w:sz w:val="24"/>
              </w:rPr>
              <w:t>的准确理解，同时借助生生互评，帮助老师高效地获取学生的理解信息和能力。</w:t>
            </w:r>
          </w:p>
        </w:tc>
      </w:tr>
      <w:tr w:rsidR="00AD2305" w:rsidRPr="00EC16B1" w:rsidTr="001B60DC">
        <w:trPr>
          <w:trHeight w:val="46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2.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在教学活动应用新媒体新技术的关键事件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(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起止时间（如：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5'20''-10'40''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），时间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3-8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分钟左右，每节课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2-3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段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)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，引起了那些反思（如教学策略与方法的实施、教学重难点的解决、师生深层次互动，生成性的问题解决等）。</w:t>
            </w:r>
          </w:p>
        </w:tc>
      </w:tr>
      <w:tr w:rsidR="00AD2305" w:rsidRPr="00EC16B1" w:rsidTr="001B60DC">
        <w:trPr>
          <w:trHeight w:val="214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Default="00F64892" w:rsidP="00F64892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片段</w:t>
            </w: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 w:rsidR="00597A05">
              <w:rPr>
                <w:rFonts w:ascii="Times New Romans" w:eastAsia="仿宋_GB2312" w:hAnsi="Times New Romans" w:hint="eastAsia"/>
                <w:sz w:val="24"/>
              </w:rPr>
              <w:t>：</w:t>
            </w:r>
            <w:r w:rsidR="007E39F9">
              <w:rPr>
                <w:rFonts w:ascii="Times New Romans" w:eastAsia="仿宋_GB2312" w:hAnsi="Times New Romans" w:hint="eastAsia"/>
                <w:sz w:val="24"/>
              </w:rPr>
              <w:t>（起止时间：</w:t>
            </w:r>
            <w:r w:rsidR="007E39F9">
              <w:rPr>
                <w:rFonts w:ascii="Times New Romans" w:eastAsia="仿宋_GB2312" w:hAnsi="Times New Romans" w:hint="eastAsia"/>
                <w:sz w:val="24"/>
              </w:rPr>
              <w:t>0'0</w:t>
            </w:r>
            <w:r w:rsidR="00F16E30">
              <w:rPr>
                <w:rFonts w:ascii="Times New Romans" w:eastAsia="仿宋_GB2312" w:hAnsi="Times New Romans" w:hint="eastAsia"/>
                <w:sz w:val="24"/>
              </w:rPr>
              <w:t>''-</w:t>
            </w:r>
            <w:r w:rsidR="007E39F9">
              <w:rPr>
                <w:rFonts w:ascii="Times New Romans" w:eastAsia="仿宋_GB2312" w:hAnsi="Times New Romans" w:hint="eastAsia"/>
                <w:sz w:val="24"/>
              </w:rPr>
              <w:t>1'3</w:t>
            </w:r>
            <w:r w:rsidR="007E39F9" w:rsidRPr="00EC16B1">
              <w:rPr>
                <w:rFonts w:ascii="Times New Romans" w:eastAsia="仿宋_GB2312" w:hAnsi="Times New Romans" w:hint="eastAsia"/>
                <w:sz w:val="24"/>
              </w:rPr>
              <w:t>0''</w:t>
            </w:r>
            <w:r w:rsidR="007E39F9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  <w:r w:rsidR="007E39F9">
              <w:rPr>
                <w:rFonts w:ascii="Times New Romans" w:eastAsia="仿宋_GB2312" w:hAnsi="Times New Romans" w:hint="eastAsia"/>
                <w:sz w:val="24"/>
              </w:rPr>
              <w:t>）时间一分三十秒。</w:t>
            </w:r>
            <w:r>
              <w:rPr>
                <w:rFonts w:ascii="Times New Romans" w:eastAsia="仿宋_GB2312" w:hAnsi="Times New Romans" w:hint="eastAsia"/>
                <w:sz w:val="24"/>
              </w:rPr>
              <w:t>学生朗读《三字经》选段</w:t>
            </w:r>
            <w:r w:rsidR="00597A05">
              <w:rPr>
                <w:rFonts w:ascii="Times New Romans" w:eastAsia="仿宋_GB2312" w:hAnsi="Times New Romans" w:hint="eastAsia"/>
                <w:sz w:val="24"/>
              </w:rPr>
              <w:t>，复习上节课所学内容，利用优学派电子书包的幕布功能，</w:t>
            </w:r>
            <w:r>
              <w:rPr>
                <w:rFonts w:ascii="Times New Romans" w:eastAsia="仿宋_GB2312" w:hAnsi="Times New Romans" w:hint="eastAsia"/>
                <w:sz w:val="24"/>
              </w:rPr>
              <w:t>让孩子及时背诵，</w:t>
            </w:r>
            <w:r w:rsidRPr="00EF5963">
              <w:rPr>
                <w:rFonts w:ascii="Times New Romans" w:eastAsia="仿宋_GB2312" w:hAnsi="Times New Romans"/>
                <w:sz w:val="24"/>
              </w:rPr>
              <w:t>有助于学生提高瞬间记忆能力</w:t>
            </w:r>
            <w:r w:rsidR="00597A05">
              <w:rPr>
                <w:rFonts w:ascii="Times New Romans" w:eastAsia="仿宋_GB2312" w:hAnsi="Times New Romans" w:hint="eastAsia"/>
                <w:sz w:val="24"/>
              </w:rPr>
              <w:t>，</w:t>
            </w:r>
            <w:r>
              <w:rPr>
                <w:rFonts w:ascii="Times New Romans" w:eastAsia="仿宋_GB2312" w:hAnsi="Times New Romans" w:hint="eastAsia"/>
                <w:sz w:val="24"/>
              </w:rPr>
              <w:t>做到温故而知新。</w:t>
            </w:r>
          </w:p>
          <w:p w:rsidR="00F64892" w:rsidRDefault="00F64892" w:rsidP="00F64892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片段</w:t>
            </w: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 w:rsidR="00597A05">
              <w:rPr>
                <w:rFonts w:ascii="Times New Romans" w:eastAsia="仿宋_GB2312" w:hAnsi="Times New Romans" w:hint="eastAsia"/>
                <w:sz w:val="24"/>
              </w:rPr>
              <w:t>：</w:t>
            </w:r>
            <w:r w:rsidR="007E39F9">
              <w:rPr>
                <w:rFonts w:ascii="Times New Romans" w:eastAsia="仿宋_GB2312" w:hAnsi="Times New Romans" w:hint="eastAsia"/>
                <w:sz w:val="24"/>
              </w:rPr>
              <w:t>（起止时间：</w:t>
            </w:r>
            <w:r w:rsidR="00F16E30">
              <w:rPr>
                <w:rFonts w:ascii="Times New Romans" w:eastAsia="仿宋_GB2312" w:hAnsi="Times New Romans" w:hint="eastAsia"/>
                <w:sz w:val="24"/>
              </w:rPr>
              <w:t>4'40''-7'25</w:t>
            </w:r>
            <w:r w:rsidR="007E39F9" w:rsidRPr="00EC16B1">
              <w:rPr>
                <w:rFonts w:ascii="Times New Romans" w:eastAsia="仿宋_GB2312" w:hAnsi="Times New Romans" w:hint="eastAsia"/>
                <w:sz w:val="24"/>
              </w:rPr>
              <w:t>''</w:t>
            </w:r>
            <w:r w:rsidR="007E39F9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  <w:r w:rsidR="00F16E30">
              <w:rPr>
                <w:rFonts w:ascii="Times New Romans" w:eastAsia="仿宋_GB2312" w:hAnsi="Times New Romans" w:hint="eastAsia"/>
                <w:sz w:val="24"/>
              </w:rPr>
              <w:t>）时间三分钟</w:t>
            </w:r>
            <w:r w:rsidR="007E39F9">
              <w:rPr>
                <w:rFonts w:ascii="Times New Romans" w:eastAsia="仿宋_GB2312" w:hAnsi="Times New Romans" w:hint="eastAsia"/>
                <w:sz w:val="24"/>
              </w:rPr>
              <w:t>。</w:t>
            </w:r>
            <w:r w:rsidR="0046471E">
              <w:rPr>
                <w:rFonts w:ascii="Times New Romans" w:eastAsia="仿宋_GB2312" w:hAnsi="Times New Romans" w:hint="eastAsia"/>
                <w:sz w:val="24"/>
              </w:rPr>
              <w:t>学生自读、小老师教读，学生读准字音后</w:t>
            </w:r>
            <w:r w:rsidR="00597A05">
              <w:rPr>
                <w:rFonts w:ascii="Times New Romans" w:eastAsia="仿宋_GB2312" w:hAnsi="Times New Romans" w:hint="eastAsia"/>
                <w:sz w:val="24"/>
              </w:rPr>
              <w:t>，</w:t>
            </w:r>
            <w:r w:rsidR="0046471E">
              <w:rPr>
                <w:rFonts w:ascii="Times New Romans" w:eastAsia="仿宋_GB2312" w:hAnsi="Times New Romans" w:hint="eastAsia"/>
                <w:sz w:val="24"/>
              </w:rPr>
              <w:t>使用优学派电子书包的</w:t>
            </w:r>
            <w:r w:rsidR="0046471E" w:rsidRPr="002A6FBB">
              <w:rPr>
                <w:rFonts w:ascii="Times New Romans" w:eastAsia="仿宋_GB2312" w:hAnsi="Times New Romans" w:hint="eastAsia"/>
                <w:b/>
                <w:sz w:val="24"/>
              </w:rPr>
              <w:t>互动试题</w:t>
            </w:r>
            <w:r w:rsidR="0046471E">
              <w:rPr>
                <w:rFonts w:ascii="Times New Romans" w:eastAsia="仿宋_GB2312" w:hAnsi="Times New Romans" w:hint="eastAsia"/>
                <w:sz w:val="24"/>
              </w:rPr>
              <w:t>（连线题</w:t>
            </w:r>
            <w:r w:rsidR="0046471E">
              <w:rPr>
                <w:rFonts w:ascii="Times New Romans" w:eastAsia="仿宋_GB2312" w:hAnsi="Times New Romans" w:hint="eastAsia"/>
                <w:sz w:val="24"/>
              </w:rPr>
              <w:t>1</w:t>
            </w:r>
            <w:r w:rsidR="000A01B4">
              <w:rPr>
                <w:rFonts w:ascii="Times New Romans" w:eastAsia="仿宋_GB2312" w:hAnsi="Times New Romans" w:hint="eastAsia"/>
                <w:sz w:val="24"/>
              </w:rPr>
              <w:t>道），</w:t>
            </w:r>
            <w:r>
              <w:rPr>
                <w:rFonts w:ascii="Times New Romans" w:eastAsia="仿宋_GB2312" w:hAnsi="Times New Romans" w:hint="eastAsia"/>
                <w:sz w:val="24"/>
              </w:rPr>
              <w:t>检查学生对于难读字音的正确拼读</w:t>
            </w:r>
            <w:r w:rsidR="00DA19DE">
              <w:rPr>
                <w:rFonts w:ascii="Times New Romans" w:eastAsia="仿宋_GB2312" w:hAnsi="Times New Romans" w:hint="eastAsia"/>
                <w:sz w:val="24"/>
              </w:rPr>
              <w:t>，</w:t>
            </w:r>
            <w:r>
              <w:rPr>
                <w:rFonts w:ascii="Times New Romans" w:eastAsia="仿宋_GB2312" w:hAnsi="Times New Romans" w:hint="eastAsia"/>
                <w:sz w:val="24"/>
              </w:rPr>
              <w:t>有助于老师快速获取当前学生对知识点的掌握情况</w:t>
            </w:r>
            <w:r w:rsidR="00597A05">
              <w:rPr>
                <w:rFonts w:ascii="Times New Romans" w:eastAsia="仿宋_GB2312" w:hAnsi="Times New Romans" w:hint="eastAsia"/>
                <w:sz w:val="24"/>
              </w:rPr>
              <w:t>，</w:t>
            </w:r>
            <w:r w:rsidR="000A01B4">
              <w:rPr>
                <w:rFonts w:ascii="Times New Romans" w:eastAsia="仿宋_GB2312" w:hAnsi="Times New Romans" w:hint="eastAsia"/>
                <w:sz w:val="24"/>
              </w:rPr>
              <w:t>查看详细统计结果和正确率有助于老师根据反馈情况</w:t>
            </w:r>
            <w:r w:rsidR="00597A05">
              <w:rPr>
                <w:rFonts w:ascii="Times New Romans" w:eastAsia="仿宋_GB2312" w:hAnsi="Times New Romans" w:hint="eastAsia"/>
                <w:sz w:val="24"/>
              </w:rPr>
              <w:t>针对性地教学，及时表扬已完成的同学，</w:t>
            </w:r>
            <w:r w:rsidR="000A01B4">
              <w:rPr>
                <w:rFonts w:ascii="Times New Romans" w:eastAsia="仿宋_GB2312" w:hAnsi="Times New Romans" w:hint="eastAsia"/>
                <w:sz w:val="24"/>
              </w:rPr>
              <w:t>有利于</w:t>
            </w:r>
            <w:r w:rsidR="009E4B11">
              <w:rPr>
                <w:rFonts w:ascii="Times New Romans" w:eastAsia="仿宋_GB2312" w:hAnsi="Times New Romans" w:hint="eastAsia"/>
                <w:sz w:val="24"/>
              </w:rPr>
              <w:t>调动</w:t>
            </w:r>
            <w:r w:rsidR="00597A05">
              <w:rPr>
                <w:rFonts w:ascii="Times New Romans" w:eastAsia="仿宋_GB2312" w:hAnsi="Times New Romans" w:hint="eastAsia"/>
                <w:sz w:val="24"/>
              </w:rPr>
              <w:t>学习积极性。</w:t>
            </w:r>
          </w:p>
          <w:p w:rsidR="0046471E" w:rsidRPr="00597A05" w:rsidRDefault="0046471E" w:rsidP="00F64892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片段</w:t>
            </w: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sz w:val="24"/>
              </w:rPr>
              <w:t>：</w:t>
            </w:r>
            <w:r w:rsidR="00F16E30">
              <w:rPr>
                <w:rFonts w:ascii="Times New Romans" w:eastAsia="仿宋_GB2312" w:hAnsi="Times New Romans" w:hint="eastAsia"/>
                <w:sz w:val="24"/>
              </w:rPr>
              <w:t>（起止时间：</w:t>
            </w:r>
            <w:r w:rsidR="00F16E30">
              <w:rPr>
                <w:rFonts w:ascii="Times New Romans" w:eastAsia="仿宋_GB2312" w:hAnsi="Times New Romans" w:hint="eastAsia"/>
                <w:sz w:val="24"/>
              </w:rPr>
              <w:t>7'25''-9'40</w:t>
            </w:r>
            <w:r w:rsidR="00F16E30" w:rsidRPr="00EC16B1">
              <w:rPr>
                <w:rFonts w:ascii="Times New Romans" w:eastAsia="仿宋_GB2312" w:hAnsi="Times New Romans" w:hint="eastAsia"/>
                <w:sz w:val="24"/>
              </w:rPr>
              <w:t>''</w:t>
            </w:r>
            <w:r w:rsidR="00F16E30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  <w:r w:rsidR="00F16E30">
              <w:rPr>
                <w:rFonts w:ascii="Times New Romans" w:eastAsia="仿宋_GB2312" w:hAnsi="Times New Romans" w:hint="eastAsia"/>
                <w:sz w:val="24"/>
              </w:rPr>
              <w:t>）时间两分钟。</w:t>
            </w:r>
            <w:r>
              <w:rPr>
                <w:rFonts w:ascii="Times New Romans" w:eastAsia="仿宋_GB2312" w:hAnsi="Times New Romans" w:hint="eastAsia"/>
                <w:sz w:val="24"/>
              </w:rPr>
              <w:t>使用优学派电子书包的</w:t>
            </w:r>
            <w:r w:rsidRPr="002A6FBB">
              <w:rPr>
                <w:rFonts w:ascii="Times New Romans" w:eastAsia="仿宋_GB2312" w:hAnsi="Times New Romans" w:hint="eastAsia"/>
                <w:b/>
                <w:sz w:val="24"/>
              </w:rPr>
              <w:t>互动试题</w:t>
            </w:r>
            <w:r>
              <w:rPr>
                <w:rFonts w:ascii="Times New Romans" w:eastAsia="仿宋_GB2312" w:hAnsi="Times New Romans" w:hint="eastAsia"/>
                <w:sz w:val="24"/>
              </w:rPr>
              <w:t>（选择填空</w:t>
            </w: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道），检查学生对于课堂教授多音字的理解情况，</w:t>
            </w:r>
            <w:r w:rsidR="00597A05">
              <w:rPr>
                <w:rFonts w:ascii="Times New Romans" w:eastAsia="仿宋_GB2312" w:hAnsi="Times New Romans" w:hint="eastAsia"/>
                <w:sz w:val="24"/>
              </w:rPr>
              <w:t>查看详细统计结果和正确率有助于</w:t>
            </w:r>
            <w:r w:rsidR="000A01B4">
              <w:rPr>
                <w:rFonts w:ascii="Times New Romans" w:eastAsia="仿宋_GB2312" w:hAnsi="Times New Romans" w:hint="eastAsia"/>
                <w:sz w:val="24"/>
              </w:rPr>
              <w:t>老师根据反馈情况</w:t>
            </w:r>
            <w:r w:rsidR="00597A05">
              <w:rPr>
                <w:rFonts w:ascii="Times New Romans" w:eastAsia="仿宋_GB2312" w:hAnsi="Times New Romans" w:hint="eastAsia"/>
                <w:sz w:val="24"/>
              </w:rPr>
              <w:t>针对性地教学</w:t>
            </w:r>
            <w:r w:rsidR="009348ED">
              <w:rPr>
                <w:rFonts w:ascii="Times New Romans" w:eastAsia="仿宋_GB2312" w:hAnsi="Times New Romans" w:hint="eastAsia"/>
                <w:sz w:val="24"/>
              </w:rPr>
              <w:t>，及时表扬已完成的同学，</w:t>
            </w:r>
            <w:r w:rsidR="000A01B4">
              <w:rPr>
                <w:rFonts w:ascii="Times New Romans" w:eastAsia="仿宋_GB2312" w:hAnsi="Times New Romans" w:hint="eastAsia"/>
                <w:sz w:val="24"/>
              </w:rPr>
              <w:t>有利于</w:t>
            </w:r>
            <w:r w:rsidR="009E4B11">
              <w:rPr>
                <w:rFonts w:ascii="Times New Romans" w:eastAsia="仿宋_GB2312" w:hAnsi="Times New Romans" w:hint="eastAsia"/>
                <w:sz w:val="24"/>
              </w:rPr>
              <w:t>调动</w:t>
            </w:r>
            <w:r w:rsidR="009348ED">
              <w:rPr>
                <w:rFonts w:ascii="Times New Romans" w:eastAsia="仿宋_GB2312" w:hAnsi="Times New Romans" w:hint="eastAsia"/>
                <w:sz w:val="24"/>
              </w:rPr>
              <w:t>学习积极性。</w:t>
            </w:r>
          </w:p>
          <w:p w:rsidR="00922777" w:rsidRPr="0046471E" w:rsidRDefault="00922777" w:rsidP="00F64892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片段</w:t>
            </w:r>
            <w:r>
              <w:rPr>
                <w:rFonts w:ascii="Times New Romans" w:eastAsia="仿宋_GB2312" w:hAnsi="Times New Romans" w:hint="eastAsia"/>
                <w:sz w:val="24"/>
              </w:rPr>
              <w:t>4</w:t>
            </w:r>
            <w:r>
              <w:rPr>
                <w:rFonts w:ascii="Times New Romans" w:eastAsia="仿宋_GB2312" w:hAnsi="Times New Romans" w:hint="eastAsia"/>
                <w:sz w:val="24"/>
              </w:rPr>
              <w:t>：</w:t>
            </w:r>
            <w:r w:rsidR="00F16E30">
              <w:rPr>
                <w:rFonts w:ascii="Times New Romans" w:eastAsia="仿宋_GB2312" w:hAnsi="Times New Romans" w:hint="eastAsia"/>
                <w:sz w:val="24"/>
              </w:rPr>
              <w:t>（起止时间：</w:t>
            </w:r>
            <w:r w:rsidR="00E77E3C">
              <w:rPr>
                <w:rFonts w:ascii="Times New Romans" w:eastAsia="仿宋_GB2312" w:hAnsi="Times New Romans" w:hint="eastAsia"/>
                <w:sz w:val="24"/>
              </w:rPr>
              <w:t>14'18''-21'2</w:t>
            </w:r>
            <w:r w:rsidR="00F16E30">
              <w:rPr>
                <w:rFonts w:ascii="Times New Romans" w:eastAsia="仿宋_GB2312" w:hAnsi="Times New Romans" w:hint="eastAsia"/>
                <w:sz w:val="24"/>
              </w:rPr>
              <w:t>0</w:t>
            </w:r>
            <w:r w:rsidR="00F16E30" w:rsidRPr="00EC16B1">
              <w:rPr>
                <w:rFonts w:ascii="Times New Romans" w:eastAsia="仿宋_GB2312" w:hAnsi="Times New Romans" w:hint="eastAsia"/>
                <w:sz w:val="24"/>
              </w:rPr>
              <w:t>''</w:t>
            </w:r>
            <w:r w:rsidR="00F16E30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  <w:r w:rsidR="00E77E3C">
              <w:rPr>
                <w:rFonts w:ascii="Times New Romans" w:eastAsia="仿宋_GB2312" w:hAnsi="Times New Romans" w:hint="eastAsia"/>
                <w:sz w:val="24"/>
              </w:rPr>
              <w:t>）时间七</w:t>
            </w:r>
            <w:r w:rsidR="00F16E30">
              <w:rPr>
                <w:rFonts w:ascii="Times New Romans" w:eastAsia="仿宋_GB2312" w:hAnsi="Times New Romans" w:hint="eastAsia"/>
                <w:sz w:val="24"/>
              </w:rPr>
              <w:t>分钟。</w:t>
            </w:r>
            <w:r>
              <w:rPr>
                <w:rFonts w:ascii="Times New Romans" w:eastAsia="仿宋_GB2312" w:hAnsi="Times New Romans" w:hint="eastAsia"/>
                <w:sz w:val="24"/>
              </w:rPr>
              <w:t>使用优学派电子书包的</w:t>
            </w:r>
            <w:r w:rsidRPr="002A6FBB">
              <w:rPr>
                <w:rFonts w:ascii="Times New Romans" w:eastAsia="仿宋_GB2312" w:hAnsi="Times New Romans" w:hint="eastAsia"/>
                <w:b/>
                <w:sz w:val="24"/>
              </w:rPr>
              <w:t>互动题板</w:t>
            </w:r>
            <w:r>
              <w:rPr>
                <w:rFonts w:ascii="Times New Romans" w:eastAsia="仿宋_GB2312" w:hAnsi="Times New Romans" w:hint="eastAsia"/>
                <w:sz w:val="24"/>
              </w:rPr>
              <w:t>，检查学生对短文内容的准确理解，</w:t>
            </w:r>
            <w:r w:rsidR="003E204E">
              <w:rPr>
                <w:rFonts w:ascii="Times New Romans" w:eastAsia="仿宋_GB2312" w:hAnsi="Times New Romans" w:hint="eastAsia"/>
                <w:sz w:val="24"/>
              </w:rPr>
              <w:t>根据题目要求</w:t>
            </w:r>
            <w:r w:rsidR="009348ED">
              <w:rPr>
                <w:rFonts w:ascii="Times New Romans" w:eastAsia="仿宋_GB2312" w:hAnsi="Times New Romans" w:hint="eastAsia"/>
                <w:sz w:val="24"/>
              </w:rPr>
              <w:t>在原文勾画</w:t>
            </w:r>
            <w:r w:rsidR="00984F71">
              <w:rPr>
                <w:rFonts w:ascii="Times New Romans" w:eastAsia="仿宋_GB2312" w:hAnsi="Times New Romans" w:hint="eastAsia"/>
                <w:sz w:val="24"/>
              </w:rPr>
              <w:t>，</w:t>
            </w:r>
            <w:r w:rsidR="00CC2DB1">
              <w:rPr>
                <w:rFonts w:ascii="Times New Romans" w:eastAsia="仿宋_GB2312" w:hAnsi="Times New Romans" w:hint="eastAsia"/>
                <w:sz w:val="24"/>
              </w:rPr>
              <w:t>及时查看答案，检查学生勾画准确与否，</w:t>
            </w:r>
            <w:r>
              <w:rPr>
                <w:rFonts w:ascii="Times New Romans" w:eastAsia="仿宋_GB2312" w:hAnsi="Times New Romans" w:hint="eastAsia"/>
                <w:sz w:val="24"/>
              </w:rPr>
              <w:t>同时借助生生互评，帮助老师高效地获取学生的理解信息和能力。</w:t>
            </w:r>
          </w:p>
          <w:p w:rsidR="00F64892" w:rsidRPr="00F64892" w:rsidRDefault="00922777" w:rsidP="00F64892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片段</w:t>
            </w:r>
            <w:r>
              <w:rPr>
                <w:rFonts w:ascii="Times New Romans" w:eastAsia="仿宋_GB2312" w:hAnsi="Times New Romans" w:hint="eastAsia"/>
                <w:sz w:val="24"/>
              </w:rPr>
              <w:t>5</w:t>
            </w:r>
            <w:r>
              <w:rPr>
                <w:rFonts w:ascii="Times New Romans" w:eastAsia="仿宋_GB2312" w:hAnsi="Times New Romans" w:hint="eastAsia"/>
                <w:sz w:val="24"/>
              </w:rPr>
              <w:t>：</w:t>
            </w:r>
            <w:r w:rsidR="00E77E3C">
              <w:rPr>
                <w:rFonts w:ascii="Times New Romans" w:eastAsia="仿宋_GB2312" w:hAnsi="Times New Romans" w:hint="eastAsia"/>
                <w:sz w:val="24"/>
              </w:rPr>
              <w:t>（起止时间：</w:t>
            </w:r>
            <w:r w:rsidR="00E77E3C">
              <w:rPr>
                <w:rFonts w:ascii="Times New Romans" w:eastAsia="仿宋_GB2312" w:hAnsi="Times New Romans" w:hint="eastAsia"/>
                <w:sz w:val="24"/>
              </w:rPr>
              <w:t>21'24''-24'36</w:t>
            </w:r>
            <w:r w:rsidR="00E77E3C" w:rsidRPr="00EC16B1">
              <w:rPr>
                <w:rFonts w:ascii="Times New Romans" w:eastAsia="仿宋_GB2312" w:hAnsi="Times New Romans" w:hint="eastAsia"/>
                <w:sz w:val="24"/>
              </w:rPr>
              <w:t>''</w:t>
            </w:r>
            <w:r w:rsidR="00E77E3C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  <w:r w:rsidR="00E77E3C">
              <w:rPr>
                <w:rFonts w:ascii="Times New Romans" w:eastAsia="仿宋_GB2312" w:hAnsi="Times New Romans" w:hint="eastAsia"/>
                <w:sz w:val="24"/>
              </w:rPr>
              <w:t>）时间三分钟。</w:t>
            </w:r>
            <w:r w:rsidR="00CC2DB1">
              <w:rPr>
                <w:rFonts w:ascii="Times New Romans" w:eastAsia="仿宋_GB2312" w:hAnsi="Times New Romans" w:hint="eastAsia"/>
                <w:sz w:val="24"/>
              </w:rPr>
              <w:t>多种形式吟诵《三字经》第二节，</w:t>
            </w:r>
            <w:r w:rsidR="00CC2DB1" w:rsidRPr="00EF5963">
              <w:rPr>
                <w:rFonts w:ascii="Times New Romans" w:eastAsia="仿宋_GB2312" w:hAnsi="Times New Romans" w:hint="eastAsia"/>
                <w:sz w:val="24"/>
              </w:rPr>
              <w:t>使用</w:t>
            </w:r>
            <w:r w:rsidR="00CC2DB1" w:rsidRPr="00EF5963">
              <w:rPr>
                <w:rFonts w:ascii="Times New Romans" w:eastAsia="仿宋_GB2312" w:hAnsi="Times New Romans"/>
                <w:sz w:val="24"/>
              </w:rPr>
              <w:t>优学派电子书包的</w:t>
            </w:r>
            <w:r w:rsidR="00CC2DB1" w:rsidRPr="00EF5963">
              <w:rPr>
                <w:rFonts w:ascii="Times New Romans" w:eastAsia="仿宋_GB2312" w:hAnsi="Times New Romans"/>
                <w:b/>
                <w:sz w:val="24"/>
              </w:rPr>
              <w:t>幕布功能</w:t>
            </w:r>
            <w:r w:rsidR="00CC2DB1">
              <w:rPr>
                <w:rFonts w:ascii="Times New Romans" w:eastAsia="仿宋_GB2312" w:hAnsi="Times New Romans" w:hint="eastAsia"/>
                <w:b/>
                <w:sz w:val="24"/>
              </w:rPr>
              <w:t>，</w:t>
            </w:r>
            <w:r w:rsidR="00CC2DB1" w:rsidRPr="00CC2DB1">
              <w:rPr>
                <w:rFonts w:ascii="Times New Romans" w:eastAsia="仿宋_GB2312" w:hAnsi="Times New Romans" w:hint="eastAsia"/>
                <w:sz w:val="24"/>
              </w:rPr>
              <w:t>背着吟诵第一节和第二节</w:t>
            </w:r>
            <w:r w:rsidR="00CC2DB1">
              <w:rPr>
                <w:rFonts w:ascii="Times New Romans" w:eastAsia="仿宋_GB2312" w:hAnsi="Times New Romans" w:hint="eastAsia"/>
                <w:sz w:val="24"/>
              </w:rPr>
              <w:t>，及时复习巩固</w:t>
            </w:r>
            <w:r w:rsidR="00E72974">
              <w:rPr>
                <w:rFonts w:ascii="Times New Romans" w:eastAsia="仿宋_GB2312" w:hAnsi="Times New Romans" w:hint="eastAsia"/>
                <w:sz w:val="24"/>
              </w:rPr>
              <w:t>所学内容</w:t>
            </w:r>
            <w:r w:rsidR="00CC2DB1">
              <w:rPr>
                <w:rFonts w:ascii="Times New Romans" w:eastAsia="仿宋_GB2312" w:hAnsi="Times New Romans" w:hint="eastAsia"/>
                <w:sz w:val="24"/>
              </w:rPr>
              <w:t>，提高瞬间记忆能力。</w:t>
            </w:r>
          </w:p>
        </w:tc>
      </w:tr>
      <w:tr w:rsidR="00AD2305" w:rsidRPr="00EC16B1" w:rsidTr="001B60DC">
        <w:trPr>
          <w:trHeight w:val="480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3.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新技术应用于教学的创新点及效果思考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(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教学组织创新、教学设计创新等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)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</w:tc>
      </w:tr>
      <w:tr w:rsidR="00AD2305" w:rsidRPr="00EC16B1" w:rsidTr="001B60DC">
        <w:trPr>
          <w:trHeight w:val="205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2974" w:rsidRPr="009456F8" w:rsidRDefault="00D35966" w:rsidP="00E72974">
            <w:pPr>
              <w:rPr>
                <w:rFonts w:ascii="Times New Romans" w:eastAsia="仿宋_GB2312" w:hAnsi="Times New Romans"/>
                <w:sz w:val="24"/>
                <w:szCs w:val="24"/>
              </w:rPr>
            </w:pPr>
            <w:r w:rsidRPr="009456F8">
              <w:rPr>
                <w:rFonts w:ascii="Times New Romans" w:eastAsia="仿宋_GB2312" w:hAnsi="Times New Romans"/>
                <w:sz w:val="24"/>
                <w:szCs w:val="24"/>
              </w:rPr>
              <w:lastRenderedPageBreak/>
              <w:fldChar w:fldCharType="begin"/>
            </w:r>
            <w:r w:rsidR="00E72974" w:rsidRPr="009456F8">
              <w:rPr>
                <w:rFonts w:ascii="Times New Romans" w:eastAsia="仿宋_GB2312" w:hAnsi="Times New Romans"/>
                <w:sz w:val="24"/>
                <w:szCs w:val="24"/>
              </w:rPr>
              <w:instrText xml:space="preserve"> </w:instrText>
            </w:r>
            <w:r w:rsidR="00E72974" w:rsidRPr="009456F8">
              <w:rPr>
                <w:rFonts w:ascii="Times New Romans" w:eastAsia="仿宋_GB2312" w:hAnsi="Times New Romans" w:hint="eastAsia"/>
                <w:sz w:val="24"/>
                <w:szCs w:val="24"/>
              </w:rPr>
              <w:instrText>= 1 \* GB3</w:instrText>
            </w:r>
            <w:r w:rsidR="00E72974" w:rsidRPr="009456F8">
              <w:rPr>
                <w:rFonts w:ascii="Times New Romans" w:eastAsia="仿宋_GB2312" w:hAnsi="Times New Romans"/>
                <w:sz w:val="24"/>
                <w:szCs w:val="24"/>
              </w:rPr>
              <w:instrText xml:space="preserve"> </w:instrText>
            </w:r>
            <w:r w:rsidRPr="009456F8">
              <w:rPr>
                <w:rFonts w:ascii="Times New Romans" w:eastAsia="仿宋_GB2312" w:hAnsi="Times New Romans"/>
                <w:sz w:val="24"/>
                <w:szCs w:val="24"/>
              </w:rPr>
              <w:fldChar w:fldCharType="separate"/>
            </w:r>
            <w:r w:rsidR="00E72974" w:rsidRPr="009456F8">
              <w:rPr>
                <w:rFonts w:ascii="Times New Romans" w:eastAsia="仿宋_GB2312" w:hAnsi="Times New Romans" w:hint="eastAsia"/>
                <w:noProof/>
                <w:sz w:val="24"/>
                <w:szCs w:val="24"/>
              </w:rPr>
              <w:t>①</w:t>
            </w:r>
            <w:r w:rsidRPr="009456F8">
              <w:rPr>
                <w:rFonts w:ascii="Times New Romans" w:eastAsia="仿宋_GB2312" w:hAnsi="Times New Romans"/>
                <w:sz w:val="24"/>
                <w:szCs w:val="24"/>
              </w:rPr>
              <w:fldChar w:fldCharType="end"/>
            </w:r>
            <w:r w:rsidR="00E72974" w:rsidRPr="009456F8">
              <w:rPr>
                <w:rFonts w:ascii="Times New Romans" w:eastAsia="仿宋_GB2312" w:hAnsi="Times New Romans" w:hint="eastAsia"/>
                <w:sz w:val="24"/>
                <w:szCs w:val="24"/>
              </w:rPr>
              <w:t>使用</w:t>
            </w:r>
            <w:r w:rsidR="00E72974" w:rsidRPr="009456F8">
              <w:rPr>
                <w:rFonts w:ascii="Times New Romans" w:eastAsia="仿宋_GB2312" w:hAnsi="Times New Romans"/>
                <w:sz w:val="24"/>
                <w:szCs w:val="24"/>
              </w:rPr>
              <w:t>优学派电子书包的</w:t>
            </w:r>
            <w:r w:rsidR="00E72974" w:rsidRPr="009456F8">
              <w:rPr>
                <w:rFonts w:ascii="Times New Romans" w:eastAsia="仿宋_GB2312" w:hAnsi="Times New Romans"/>
                <w:b/>
                <w:sz w:val="24"/>
                <w:szCs w:val="24"/>
              </w:rPr>
              <w:t>幕布功能</w:t>
            </w:r>
            <w:r w:rsidR="00E72974" w:rsidRPr="009456F8">
              <w:rPr>
                <w:rFonts w:ascii="Times New Romans" w:eastAsia="仿宋_GB2312" w:hAnsi="Times New Romans" w:hint="eastAsia"/>
                <w:b/>
                <w:sz w:val="24"/>
                <w:szCs w:val="24"/>
              </w:rPr>
              <w:t>，</w:t>
            </w:r>
            <w:r w:rsidR="00E72974" w:rsidRPr="009456F8">
              <w:rPr>
                <w:rFonts w:ascii="Times New Romans" w:eastAsia="仿宋_GB2312" w:hAnsi="Times New Romans" w:hint="eastAsia"/>
                <w:sz w:val="24"/>
                <w:szCs w:val="24"/>
              </w:rPr>
              <w:t>实现学生及时背诵，温故而知新。</w:t>
            </w:r>
          </w:p>
          <w:p w:rsidR="00AD2305" w:rsidRPr="009456F8" w:rsidRDefault="00E72974" w:rsidP="00E72974">
            <w:pPr>
              <w:rPr>
                <w:rFonts w:ascii="Times New Romans" w:eastAsia="仿宋_GB2312" w:hAnsi="Times New Romans"/>
                <w:sz w:val="24"/>
                <w:szCs w:val="24"/>
              </w:rPr>
            </w:pPr>
            <w:r w:rsidRPr="009456F8">
              <w:rPr>
                <w:rFonts w:ascii="Times New Romans" w:eastAsia="仿宋_GB2312" w:hAnsi="Times New Romans" w:hint="eastAsia"/>
                <w:sz w:val="24"/>
                <w:szCs w:val="24"/>
              </w:rPr>
              <w:t>②使用优学派电子书包的</w:t>
            </w:r>
            <w:r w:rsidRPr="009456F8">
              <w:rPr>
                <w:rFonts w:ascii="Times New Romans" w:eastAsia="仿宋_GB2312" w:hAnsi="Times New Romans" w:hint="eastAsia"/>
                <w:b/>
                <w:sz w:val="24"/>
                <w:szCs w:val="24"/>
              </w:rPr>
              <w:t>互动试题，</w:t>
            </w:r>
            <w:r w:rsidRPr="009456F8">
              <w:rPr>
                <w:rFonts w:ascii="Times New Romans" w:eastAsia="仿宋_GB2312" w:hAnsi="Times New Romans" w:hint="eastAsia"/>
                <w:sz w:val="24"/>
                <w:szCs w:val="24"/>
              </w:rPr>
              <w:t>及时检查学生自学、自读后</w:t>
            </w:r>
            <w:r w:rsidR="009456F8">
              <w:rPr>
                <w:rFonts w:ascii="Times New Romans" w:eastAsia="仿宋_GB2312" w:hAnsi="Times New Romans" w:hint="eastAsia"/>
                <w:sz w:val="24"/>
                <w:szCs w:val="24"/>
              </w:rPr>
              <w:t>对拼音这一知识点的掌握情况，有利于针对性地</w:t>
            </w:r>
            <w:r w:rsidR="009456F8" w:rsidRPr="009456F8">
              <w:rPr>
                <w:rFonts w:ascii="Times New Romans" w:eastAsia="仿宋_GB2312" w:hAnsi="Times New Romans" w:hint="eastAsia"/>
                <w:sz w:val="24"/>
                <w:szCs w:val="24"/>
              </w:rPr>
              <w:t>调整教学。</w:t>
            </w:r>
          </w:p>
          <w:p w:rsidR="00E72974" w:rsidRPr="00E72974" w:rsidRDefault="00E72974" w:rsidP="00E72974">
            <w:pPr>
              <w:rPr>
                <w:rFonts w:ascii="Times New Romans" w:eastAsia="仿宋_GB2312" w:hAnsi="Times New Romans"/>
                <w:sz w:val="24"/>
              </w:rPr>
            </w:pPr>
            <w:r w:rsidRPr="009456F8">
              <w:rPr>
                <w:rFonts w:ascii="Times New Romans" w:eastAsia="仿宋_GB2312" w:hAnsi="Times New Romans" w:hint="eastAsia"/>
                <w:sz w:val="24"/>
                <w:szCs w:val="24"/>
              </w:rPr>
              <w:t>③使用优学派电子书包的</w:t>
            </w:r>
            <w:r w:rsidRPr="009456F8">
              <w:rPr>
                <w:rFonts w:ascii="Times New Romans" w:eastAsia="仿宋_GB2312" w:hAnsi="Times New Romans" w:hint="eastAsia"/>
                <w:b/>
                <w:sz w:val="24"/>
                <w:szCs w:val="24"/>
              </w:rPr>
              <w:t>互动题板，</w:t>
            </w:r>
            <w:r w:rsidR="009456F8" w:rsidRPr="009456F8">
              <w:rPr>
                <w:rFonts w:ascii="Times New Romans" w:eastAsia="仿宋_GB2312" w:hAnsi="Times New Romans" w:hint="eastAsia"/>
                <w:sz w:val="24"/>
                <w:szCs w:val="24"/>
              </w:rPr>
              <w:t>检查学生对短文内容的准确理解，从而有利于理解三字经原文的含义。</w:t>
            </w:r>
          </w:p>
        </w:tc>
      </w:tr>
      <w:tr w:rsidR="00AD2305" w:rsidRPr="00EC16B1" w:rsidTr="001B60DC">
        <w:trPr>
          <w:trHeight w:val="38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4.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对新技术的教学适用性的思考及对其有关功能改进的建议或意见。</w:t>
            </w:r>
          </w:p>
        </w:tc>
      </w:tr>
      <w:tr w:rsidR="00AD2305" w:rsidRPr="00EC16B1" w:rsidTr="001B60DC">
        <w:trPr>
          <w:trHeight w:val="2145"/>
        </w:trPr>
        <w:tc>
          <w:tcPr>
            <w:tcW w:w="9007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265A72" w:rsidRDefault="00265A72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①</w:t>
            </w:r>
            <w:r>
              <w:rPr>
                <w:rFonts w:ascii="Times New Romans" w:eastAsia="仿宋_GB2312" w:hAnsi="Times New Romans"/>
                <w:sz w:val="24"/>
              </w:rPr>
              <w:t>关于口语训练类的课题</w:t>
            </w:r>
            <w:r>
              <w:rPr>
                <w:rFonts w:ascii="Times New Romans" w:eastAsia="仿宋_GB2312" w:hAnsi="Times New Romans" w:hint="eastAsia"/>
                <w:sz w:val="24"/>
              </w:rPr>
              <w:t>，</w:t>
            </w:r>
            <w:r>
              <w:rPr>
                <w:rFonts w:ascii="Times New Romans" w:eastAsia="仿宋_GB2312" w:hAnsi="Times New Romans"/>
                <w:sz w:val="24"/>
              </w:rPr>
              <w:t>希望能增加课堂高效录音等手段</w:t>
            </w:r>
            <w:r>
              <w:rPr>
                <w:rFonts w:ascii="Times New Romans" w:eastAsia="仿宋_GB2312" w:hAnsi="Times New Romans" w:hint="eastAsia"/>
                <w:sz w:val="24"/>
              </w:rPr>
              <w:t>，</w:t>
            </w:r>
            <w:r>
              <w:rPr>
                <w:rFonts w:ascii="Times New Romans" w:eastAsia="仿宋_GB2312" w:hAnsi="Times New Romans"/>
                <w:sz w:val="24"/>
              </w:rPr>
              <w:t>记录和保存学生现场朗读和吟诵</w:t>
            </w:r>
            <w:r w:rsidR="00462DBF"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  <w:p w:rsidR="00AD2305" w:rsidRPr="00EC16B1" w:rsidRDefault="00265A72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②</w:t>
            </w:r>
            <w:bookmarkStart w:id="2" w:name="_GoBack"/>
            <w:bookmarkEnd w:id="2"/>
            <w:r w:rsidR="009D683A">
              <w:rPr>
                <w:rFonts w:ascii="Times New Romans" w:eastAsia="仿宋_GB2312" w:hAnsi="Times New Romans"/>
                <w:sz w:val="24"/>
              </w:rPr>
              <w:t>希望在今后的教学中更多地使用像优学派电子书包这样的新技术</w:t>
            </w:r>
            <w:r w:rsidR="009D683A">
              <w:rPr>
                <w:rFonts w:ascii="Times New Romans" w:eastAsia="仿宋_GB2312" w:hAnsi="Times New Romans" w:hint="eastAsia"/>
                <w:sz w:val="24"/>
              </w:rPr>
              <w:t>，</w:t>
            </w:r>
            <w:r w:rsidR="00EF5963">
              <w:rPr>
                <w:rFonts w:ascii="Times New Romans" w:eastAsia="仿宋_GB2312" w:hAnsi="Times New Romans"/>
                <w:sz w:val="24"/>
              </w:rPr>
              <w:t>以便能更好地将教学与技术</w:t>
            </w:r>
            <w:r w:rsidR="009D683A">
              <w:rPr>
                <w:rFonts w:ascii="Times New Romans" w:eastAsia="仿宋_GB2312" w:hAnsi="Times New Romans"/>
                <w:sz w:val="24"/>
              </w:rPr>
              <w:t>高度融合</w:t>
            </w:r>
            <w:r w:rsidR="00462DBF"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</w:tc>
      </w:tr>
    </w:tbl>
    <w:p w:rsidR="00AD2305" w:rsidRPr="00EC16B1" w:rsidRDefault="00AD2305" w:rsidP="00AD2305">
      <w:pPr>
        <w:adjustRightInd w:val="0"/>
        <w:snapToGrid w:val="0"/>
        <w:spacing w:line="440" w:lineRule="exact"/>
        <w:rPr>
          <w:rFonts w:ascii="Times New Romans" w:eastAsia="仿宋_GB2312" w:hAnsi="Times New Romans"/>
          <w:kern w:val="0"/>
        </w:rPr>
      </w:pPr>
      <w:r w:rsidRPr="00EC16B1">
        <w:rPr>
          <w:rFonts w:ascii="Times New Romans" w:eastAsia="仿宋_GB2312" w:hAnsi="Times New Romans" w:hint="eastAsia"/>
          <w:kern w:val="0"/>
        </w:rPr>
        <w:t>注：此模板可另附纸，字数</w:t>
      </w:r>
      <w:r w:rsidRPr="00EC16B1">
        <w:rPr>
          <w:rFonts w:ascii="Times New Romans" w:eastAsia="仿宋_GB2312" w:hAnsi="Times New Romans" w:hint="eastAsia"/>
          <w:kern w:val="0"/>
        </w:rPr>
        <w:t>800-1000</w:t>
      </w:r>
      <w:r w:rsidRPr="00EC16B1">
        <w:rPr>
          <w:rFonts w:ascii="Times New Romans" w:eastAsia="仿宋_GB2312" w:hAnsi="Times New Romans" w:hint="eastAsia"/>
          <w:kern w:val="0"/>
        </w:rPr>
        <w:t>字，为教学案例和教学论文的发表奠定基础。</w:t>
      </w:r>
    </w:p>
    <w:p w:rsidR="0037235C" w:rsidRPr="00AD2305" w:rsidRDefault="00ED1AE0"/>
    <w:sectPr w:rsidR="0037235C" w:rsidRPr="00AD2305" w:rsidSect="00221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7B1" w:rsidRDefault="00D467B1" w:rsidP="00DF09D1">
      <w:r>
        <w:separator/>
      </w:r>
    </w:p>
  </w:endnote>
  <w:endnote w:type="continuationSeparator" w:id="1">
    <w:p w:rsidR="00D467B1" w:rsidRDefault="00D467B1" w:rsidP="00DF0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7B1" w:rsidRDefault="00D467B1" w:rsidP="00DF09D1">
      <w:r>
        <w:separator/>
      </w:r>
    </w:p>
  </w:footnote>
  <w:footnote w:type="continuationSeparator" w:id="1">
    <w:p w:rsidR="00D467B1" w:rsidRDefault="00D467B1" w:rsidP="00DF0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F7B"/>
    <w:multiLevelType w:val="hybridMultilevel"/>
    <w:tmpl w:val="90D6D436"/>
    <w:lvl w:ilvl="0" w:tplc="BA803E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B815CF"/>
    <w:multiLevelType w:val="hybridMultilevel"/>
    <w:tmpl w:val="CF00BC42"/>
    <w:lvl w:ilvl="0" w:tplc="D9FC4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4877B8"/>
    <w:multiLevelType w:val="hybridMultilevel"/>
    <w:tmpl w:val="85FC9380"/>
    <w:lvl w:ilvl="0" w:tplc="1A7088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305"/>
    <w:rsid w:val="000A01B4"/>
    <w:rsid w:val="0016318D"/>
    <w:rsid w:val="00221347"/>
    <w:rsid w:val="00265A72"/>
    <w:rsid w:val="002A4840"/>
    <w:rsid w:val="002A6FBB"/>
    <w:rsid w:val="002D43B8"/>
    <w:rsid w:val="003E204E"/>
    <w:rsid w:val="00422969"/>
    <w:rsid w:val="004511D4"/>
    <w:rsid w:val="00462DBF"/>
    <w:rsid w:val="0046471E"/>
    <w:rsid w:val="00597A05"/>
    <w:rsid w:val="005A1360"/>
    <w:rsid w:val="007E39F9"/>
    <w:rsid w:val="00922777"/>
    <w:rsid w:val="009348ED"/>
    <w:rsid w:val="009456F8"/>
    <w:rsid w:val="00973240"/>
    <w:rsid w:val="00984F71"/>
    <w:rsid w:val="009D683A"/>
    <w:rsid w:val="009E4B11"/>
    <w:rsid w:val="00A901F8"/>
    <w:rsid w:val="00AC24D7"/>
    <w:rsid w:val="00AD2305"/>
    <w:rsid w:val="00B32005"/>
    <w:rsid w:val="00C8256C"/>
    <w:rsid w:val="00CA3748"/>
    <w:rsid w:val="00CC2DB1"/>
    <w:rsid w:val="00D35966"/>
    <w:rsid w:val="00D467B1"/>
    <w:rsid w:val="00DA0CAC"/>
    <w:rsid w:val="00DA19DE"/>
    <w:rsid w:val="00DF09D1"/>
    <w:rsid w:val="00DF6153"/>
    <w:rsid w:val="00E72974"/>
    <w:rsid w:val="00E77E3C"/>
    <w:rsid w:val="00ED1AE0"/>
    <w:rsid w:val="00EE472C"/>
    <w:rsid w:val="00EF5963"/>
    <w:rsid w:val="00F16E30"/>
    <w:rsid w:val="00F23032"/>
    <w:rsid w:val="00F6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9D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9D1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A6FB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刘恋</dc:creator>
  <cp:keywords/>
  <dc:description/>
  <cp:lastModifiedBy>微软用户</cp:lastModifiedBy>
  <cp:revision>18</cp:revision>
  <dcterms:created xsi:type="dcterms:W3CDTF">2016-12-09T02:12:00Z</dcterms:created>
  <dcterms:modified xsi:type="dcterms:W3CDTF">2017-01-13T08:05:00Z</dcterms:modified>
</cp:coreProperties>
</file>