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05" w:rsidRPr="00EC16B1" w:rsidRDefault="00AD2305" w:rsidP="00AD2305">
      <w:pPr>
        <w:rPr>
          <w:rFonts w:ascii="Times New Romans" w:eastAsia="仿宋_GB2312" w:hAnsi="Times New Romans"/>
          <w:b/>
          <w:sz w:val="32"/>
          <w:szCs w:val="32"/>
        </w:rPr>
      </w:pPr>
      <w:r w:rsidRPr="00EC16B1">
        <w:rPr>
          <w:rFonts w:ascii="Times New Romans" w:eastAsia="仿宋_GB2312" w:hAnsi="Times New Romans" w:hint="eastAsia"/>
          <w:sz w:val="32"/>
          <w:szCs w:val="32"/>
        </w:rPr>
        <w:t>附表</w:t>
      </w:r>
      <w:r w:rsidRPr="00EC16B1">
        <w:rPr>
          <w:rFonts w:ascii="Times New Romans" w:eastAsia="仿宋_GB2312" w:hAnsi="Times New Romans" w:hint="eastAsia"/>
          <w:sz w:val="32"/>
          <w:szCs w:val="32"/>
        </w:rPr>
        <w:t>2</w:t>
      </w:r>
    </w:p>
    <w:p w:rsidR="00AD2305" w:rsidRPr="00EC16B1" w:rsidRDefault="00AD2305" w:rsidP="00F55400">
      <w:pPr>
        <w:adjustRightInd w:val="0"/>
        <w:snapToGrid w:val="0"/>
        <w:spacing w:afterLines="30" w:line="520" w:lineRule="exact"/>
        <w:jc w:val="center"/>
        <w:rPr>
          <w:rFonts w:ascii="Times New Romans" w:eastAsia="方正小标宋简体" w:hAnsi="Times New Romans"/>
          <w:spacing w:val="-20"/>
          <w:sz w:val="32"/>
          <w:szCs w:val="32"/>
        </w:rPr>
      </w:pPr>
      <w:bookmarkStart w:id="0" w:name="_GoBack"/>
      <w:r w:rsidRPr="00EC16B1">
        <w:rPr>
          <w:rFonts w:ascii="Times New Romans" w:eastAsia="方正小标宋简体" w:hAnsi="Times New Romans" w:hint="eastAsia"/>
          <w:sz w:val="32"/>
          <w:szCs w:val="32"/>
        </w:rPr>
        <w:t>2017</w:t>
      </w:r>
      <w:r w:rsidRPr="00EC16B1">
        <w:rPr>
          <w:rFonts w:ascii="Times New Romans" w:eastAsia="方正小标宋简体" w:hAnsi="Times New Romans" w:hint="eastAsia"/>
          <w:sz w:val="32"/>
          <w:szCs w:val="32"/>
        </w:rPr>
        <w:t>年观摩活动教学反思表</w:t>
      </w:r>
    </w:p>
    <w:tbl>
      <w:tblPr>
        <w:tblW w:w="9007"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494"/>
        <w:gridCol w:w="3828"/>
        <w:gridCol w:w="963"/>
        <w:gridCol w:w="2722"/>
      </w:tblGrid>
      <w:tr w:rsidR="00AD2305" w:rsidRPr="00EC16B1" w:rsidTr="001B60DC">
        <w:trPr>
          <w:trHeight w:val="473"/>
        </w:trPr>
        <w:tc>
          <w:tcPr>
            <w:tcW w:w="1494" w:type="dxa"/>
            <w:tcBorders>
              <w:bottom w:val="single" w:sz="4" w:space="0" w:color="auto"/>
            </w:tcBorders>
            <w:vAlign w:val="center"/>
          </w:tcPr>
          <w:p w:rsidR="00AD2305" w:rsidRPr="00EC16B1" w:rsidRDefault="00AD2305" w:rsidP="001B60DC">
            <w:pPr>
              <w:jc w:val="center"/>
              <w:rPr>
                <w:rFonts w:ascii="Times New Romans" w:eastAsia="仿宋_GB2312" w:hAnsi="Times New Romans"/>
                <w:sz w:val="24"/>
              </w:rPr>
            </w:pPr>
            <w:bookmarkStart w:id="1" w:name="TeacherName"/>
            <w:bookmarkEnd w:id="0"/>
            <w:bookmarkEnd w:id="1"/>
            <w:r w:rsidRPr="00EC16B1">
              <w:rPr>
                <w:rFonts w:ascii="Times New Romans" w:eastAsia="仿宋_GB2312" w:hAnsi="Times New Romans" w:hint="eastAsia"/>
                <w:sz w:val="24"/>
              </w:rPr>
              <w:t>学校</w:t>
            </w:r>
          </w:p>
        </w:tc>
        <w:tc>
          <w:tcPr>
            <w:tcW w:w="7513" w:type="dxa"/>
            <w:gridSpan w:val="3"/>
            <w:tcBorders>
              <w:bottom w:val="single" w:sz="4" w:space="0" w:color="auto"/>
            </w:tcBorders>
            <w:vAlign w:val="center"/>
          </w:tcPr>
          <w:p w:rsidR="00AD2305" w:rsidRPr="00EC16B1" w:rsidRDefault="00613160" w:rsidP="001B60DC">
            <w:pPr>
              <w:rPr>
                <w:rFonts w:ascii="Times New Romans" w:eastAsia="仿宋_GB2312" w:hAnsi="Times New Romans"/>
                <w:color w:val="993300"/>
                <w:sz w:val="24"/>
              </w:rPr>
            </w:pPr>
            <w:r>
              <w:rPr>
                <w:rFonts w:ascii="Times New Romans" w:eastAsia="仿宋_GB2312" w:hAnsi="Times New Romans" w:hint="eastAsia"/>
                <w:color w:val="993300"/>
                <w:sz w:val="24"/>
              </w:rPr>
              <w:t>成都市泡桐树</w:t>
            </w:r>
          </w:p>
        </w:tc>
      </w:tr>
      <w:tr w:rsidR="00AD2305" w:rsidRPr="00EC16B1" w:rsidTr="001B60DC">
        <w:trPr>
          <w:trHeight w:val="421"/>
        </w:trPr>
        <w:tc>
          <w:tcPr>
            <w:tcW w:w="1494" w:type="dxa"/>
            <w:tcBorders>
              <w:top w:val="single" w:sz="4" w:space="0" w:color="auto"/>
              <w:bottom w:val="single" w:sz="4" w:space="0" w:color="auto"/>
            </w:tcBorders>
            <w:vAlign w:val="center"/>
          </w:tcPr>
          <w:p w:rsidR="00AD2305" w:rsidRPr="00EC16B1" w:rsidRDefault="00AD2305" w:rsidP="001B60DC">
            <w:pPr>
              <w:jc w:val="center"/>
              <w:rPr>
                <w:rFonts w:ascii="Times New Romans" w:eastAsia="仿宋_GB2312" w:hAnsi="Times New Romans"/>
                <w:sz w:val="24"/>
              </w:rPr>
            </w:pPr>
            <w:r w:rsidRPr="00EC16B1">
              <w:rPr>
                <w:rFonts w:ascii="Times New Romans" w:eastAsia="仿宋_GB2312" w:hAnsi="Times New Romans" w:hint="eastAsia"/>
                <w:sz w:val="24"/>
              </w:rPr>
              <w:t>课名</w:t>
            </w:r>
          </w:p>
        </w:tc>
        <w:tc>
          <w:tcPr>
            <w:tcW w:w="3828" w:type="dxa"/>
            <w:tcBorders>
              <w:top w:val="single" w:sz="4" w:space="0" w:color="auto"/>
              <w:bottom w:val="single" w:sz="4" w:space="0" w:color="auto"/>
              <w:right w:val="single" w:sz="4" w:space="0" w:color="auto"/>
            </w:tcBorders>
            <w:vAlign w:val="center"/>
          </w:tcPr>
          <w:p w:rsidR="00AD2305" w:rsidRPr="00EC16B1" w:rsidRDefault="007718D2" w:rsidP="001B60DC">
            <w:pPr>
              <w:rPr>
                <w:rFonts w:ascii="Times New Romans" w:eastAsia="仿宋_GB2312" w:hAnsi="Times New Romans"/>
                <w:sz w:val="24"/>
              </w:rPr>
            </w:pPr>
            <w:bookmarkStart w:id="2" w:name="thinking_1"/>
            <w:bookmarkEnd w:id="2"/>
            <w:r w:rsidRPr="007718D2">
              <w:rPr>
                <w:rFonts w:ascii="Times New Romans" w:eastAsia="仿宋_GB2312" w:hAnsi="Times New Romans" w:hint="eastAsia"/>
                <w:sz w:val="24"/>
              </w:rPr>
              <w:t>M7U2 I go by train.</w:t>
            </w:r>
          </w:p>
        </w:tc>
        <w:tc>
          <w:tcPr>
            <w:tcW w:w="963" w:type="dxa"/>
            <w:tcBorders>
              <w:top w:val="single" w:sz="4" w:space="0" w:color="auto"/>
              <w:left w:val="single" w:sz="4" w:space="0" w:color="auto"/>
              <w:bottom w:val="single" w:sz="4" w:space="0" w:color="auto"/>
              <w:right w:val="single" w:sz="4" w:space="0" w:color="auto"/>
            </w:tcBorders>
            <w:vAlign w:val="center"/>
          </w:tcPr>
          <w:p w:rsidR="00AD2305" w:rsidRPr="00EC16B1" w:rsidRDefault="00AD2305" w:rsidP="001B60DC">
            <w:pPr>
              <w:rPr>
                <w:rFonts w:ascii="Times New Romans" w:eastAsia="仿宋_GB2312" w:hAnsi="Times New Romans"/>
                <w:sz w:val="24"/>
              </w:rPr>
            </w:pPr>
            <w:r w:rsidRPr="00EC16B1">
              <w:rPr>
                <w:rFonts w:ascii="Times New Romans" w:eastAsia="仿宋_GB2312" w:hAnsi="Times New Romans" w:hint="eastAsia"/>
                <w:sz w:val="24"/>
              </w:rPr>
              <w:t>教师</w:t>
            </w:r>
          </w:p>
        </w:tc>
        <w:tc>
          <w:tcPr>
            <w:tcW w:w="2722" w:type="dxa"/>
            <w:tcBorders>
              <w:top w:val="single" w:sz="4" w:space="0" w:color="auto"/>
              <w:left w:val="single" w:sz="4" w:space="0" w:color="auto"/>
              <w:bottom w:val="single" w:sz="4" w:space="0" w:color="auto"/>
            </w:tcBorders>
            <w:vAlign w:val="center"/>
          </w:tcPr>
          <w:p w:rsidR="00AD2305" w:rsidRPr="00EC16B1" w:rsidRDefault="002F3CC7" w:rsidP="001B60DC">
            <w:pPr>
              <w:rPr>
                <w:rFonts w:ascii="Times New Romans" w:eastAsia="仿宋_GB2312" w:hAnsi="Times New Romans"/>
                <w:sz w:val="24"/>
              </w:rPr>
            </w:pPr>
            <w:r>
              <w:rPr>
                <w:rFonts w:ascii="Times New Romans" w:eastAsia="仿宋_GB2312" w:hAnsi="Times New Romans" w:hint="eastAsia"/>
                <w:sz w:val="24"/>
              </w:rPr>
              <w:t xml:space="preserve"> </w:t>
            </w:r>
            <w:r>
              <w:rPr>
                <w:rFonts w:ascii="Times New Romans" w:eastAsia="仿宋_GB2312" w:hAnsi="Times New Romans" w:hint="eastAsia"/>
                <w:sz w:val="24"/>
              </w:rPr>
              <w:t>周虹汝</w:t>
            </w:r>
          </w:p>
        </w:tc>
      </w:tr>
      <w:tr w:rsidR="00AD2305" w:rsidRPr="00EC16B1" w:rsidTr="001B60DC">
        <w:trPr>
          <w:trHeight w:val="412"/>
        </w:trPr>
        <w:tc>
          <w:tcPr>
            <w:tcW w:w="1494" w:type="dxa"/>
            <w:tcBorders>
              <w:top w:val="single" w:sz="4" w:space="0" w:color="auto"/>
              <w:bottom w:val="single" w:sz="4" w:space="0" w:color="auto"/>
            </w:tcBorders>
            <w:vAlign w:val="center"/>
          </w:tcPr>
          <w:p w:rsidR="00AD2305" w:rsidRPr="00EC16B1" w:rsidRDefault="00AD2305" w:rsidP="001B60DC">
            <w:pPr>
              <w:jc w:val="center"/>
              <w:rPr>
                <w:rFonts w:ascii="Times New Romans" w:eastAsia="仿宋_GB2312" w:hAnsi="Times New Romans"/>
                <w:sz w:val="24"/>
              </w:rPr>
            </w:pPr>
            <w:r w:rsidRPr="00EC16B1">
              <w:rPr>
                <w:rFonts w:ascii="Times New Romans" w:eastAsia="仿宋_GB2312" w:hAnsi="Times New Romans" w:hint="eastAsia"/>
                <w:sz w:val="24"/>
              </w:rPr>
              <w:t>学科</w:t>
            </w:r>
          </w:p>
        </w:tc>
        <w:tc>
          <w:tcPr>
            <w:tcW w:w="3828" w:type="dxa"/>
            <w:tcBorders>
              <w:top w:val="single" w:sz="4" w:space="0" w:color="auto"/>
              <w:bottom w:val="single" w:sz="4" w:space="0" w:color="auto"/>
              <w:right w:val="single" w:sz="4" w:space="0" w:color="auto"/>
            </w:tcBorders>
            <w:vAlign w:val="center"/>
          </w:tcPr>
          <w:p w:rsidR="00AD2305" w:rsidRPr="00EC16B1" w:rsidRDefault="002F3CC7" w:rsidP="001B60DC">
            <w:pPr>
              <w:rPr>
                <w:rFonts w:ascii="Times New Romans" w:eastAsia="仿宋_GB2312" w:hAnsi="Times New Romans"/>
                <w:sz w:val="24"/>
              </w:rPr>
            </w:pPr>
            <w:r>
              <w:rPr>
                <w:rFonts w:ascii="Times New Romans" w:eastAsia="仿宋_GB2312" w:hAnsi="Times New Romans" w:hint="eastAsia"/>
                <w:sz w:val="24"/>
              </w:rPr>
              <w:t>英语</w:t>
            </w:r>
          </w:p>
        </w:tc>
        <w:tc>
          <w:tcPr>
            <w:tcW w:w="963" w:type="dxa"/>
            <w:tcBorders>
              <w:top w:val="single" w:sz="4" w:space="0" w:color="auto"/>
              <w:left w:val="single" w:sz="4" w:space="0" w:color="auto"/>
              <w:bottom w:val="single" w:sz="4" w:space="0" w:color="auto"/>
              <w:right w:val="single" w:sz="4" w:space="0" w:color="auto"/>
            </w:tcBorders>
            <w:vAlign w:val="center"/>
          </w:tcPr>
          <w:p w:rsidR="00AD2305" w:rsidRPr="00EC16B1" w:rsidRDefault="00AD2305" w:rsidP="001B60DC">
            <w:pPr>
              <w:rPr>
                <w:rFonts w:ascii="Times New Romans" w:eastAsia="仿宋_GB2312" w:hAnsi="Times New Romans"/>
                <w:sz w:val="24"/>
              </w:rPr>
            </w:pPr>
            <w:r w:rsidRPr="00EC16B1">
              <w:rPr>
                <w:rFonts w:ascii="Times New Romans" w:eastAsia="仿宋_GB2312" w:hAnsi="Times New Romans" w:hint="eastAsia"/>
                <w:sz w:val="24"/>
              </w:rPr>
              <w:t>年级</w:t>
            </w:r>
          </w:p>
        </w:tc>
        <w:tc>
          <w:tcPr>
            <w:tcW w:w="2722" w:type="dxa"/>
            <w:tcBorders>
              <w:top w:val="single" w:sz="4" w:space="0" w:color="auto"/>
              <w:left w:val="single" w:sz="4" w:space="0" w:color="auto"/>
              <w:bottom w:val="single" w:sz="4" w:space="0" w:color="auto"/>
            </w:tcBorders>
            <w:vAlign w:val="center"/>
          </w:tcPr>
          <w:p w:rsidR="00AD2305" w:rsidRPr="00EC16B1" w:rsidRDefault="002F3CC7" w:rsidP="001B60DC">
            <w:pPr>
              <w:rPr>
                <w:rFonts w:ascii="Times New Romans" w:eastAsia="仿宋_GB2312" w:hAnsi="Times New Romans"/>
                <w:sz w:val="24"/>
              </w:rPr>
            </w:pPr>
            <w:r>
              <w:rPr>
                <w:rFonts w:ascii="Times New Romans" w:eastAsia="仿宋_GB2312" w:hAnsi="Times New Romans" w:hint="eastAsia"/>
                <w:sz w:val="24"/>
              </w:rPr>
              <w:t>二年级</w:t>
            </w:r>
          </w:p>
        </w:tc>
      </w:tr>
      <w:tr w:rsidR="00AD2305" w:rsidRPr="00EC16B1" w:rsidTr="001B60DC">
        <w:trPr>
          <w:trHeight w:val="387"/>
        </w:trPr>
        <w:tc>
          <w:tcPr>
            <w:tcW w:w="9007" w:type="dxa"/>
            <w:gridSpan w:val="4"/>
            <w:tcBorders>
              <w:top w:val="single" w:sz="4" w:space="0" w:color="auto"/>
              <w:bottom w:val="single" w:sz="4" w:space="0" w:color="auto"/>
            </w:tcBorders>
            <w:vAlign w:val="center"/>
          </w:tcPr>
          <w:p w:rsidR="00AD2305" w:rsidRPr="00EC16B1" w:rsidRDefault="00AD2305" w:rsidP="001B60DC">
            <w:pPr>
              <w:jc w:val="left"/>
              <w:rPr>
                <w:rFonts w:ascii="Times New Romans" w:eastAsia="仿宋_GB2312" w:hAnsi="Times New Romans"/>
                <w:sz w:val="24"/>
              </w:rPr>
            </w:pPr>
            <w:r w:rsidRPr="00EC16B1">
              <w:rPr>
                <w:rFonts w:ascii="Times New Romans" w:eastAsia="仿宋_GB2312" w:hAnsi="Times New Romans" w:hint="eastAsia"/>
                <w:sz w:val="24"/>
              </w:rPr>
              <w:t>1.</w:t>
            </w:r>
            <w:r w:rsidRPr="00EC16B1">
              <w:rPr>
                <w:rFonts w:ascii="Times New Romans" w:eastAsia="仿宋_GB2312" w:hAnsi="Times New Romans" w:hint="eastAsia"/>
                <w:sz w:val="24"/>
              </w:rPr>
              <w:t>应用了哪种新媒体和新技术的哪些功能，效果如何？</w:t>
            </w:r>
            <w:r w:rsidRPr="00EC16B1">
              <w:rPr>
                <w:rFonts w:ascii="Times New Romans" w:eastAsia="仿宋_GB2312" w:hAnsi="Times New Romans" w:hint="eastAsia"/>
                <w:sz w:val="24"/>
              </w:rPr>
              <w:t xml:space="preserve"> </w:t>
            </w:r>
          </w:p>
        </w:tc>
      </w:tr>
      <w:tr w:rsidR="00AD2305" w:rsidRPr="00EC16B1" w:rsidTr="001B60DC">
        <w:trPr>
          <w:trHeight w:val="2016"/>
        </w:trPr>
        <w:tc>
          <w:tcPr>
            <w:tcW w:w="9007" w:type="dxa"/>
            <w:gridSpan w:val="4"/>
            <w:tcBorders>
              <w:top w:val="single" w:sz="4" w:space="0" w:color="auto"/>
            </w:tcBorders>
          </w:tcPr>
          <w:p w:rsidR="002F3CC7" w:rsidRPr="00D31F83" w:rsidRDefault="002F3CC7" w:rsidP="002F3CC7">
            <w:pPr>
              <w:spacing w:line="360" w:lineRule="auto"/>
              <w:rPr>
                <w:rFonts w:ascii="宋体" w:hAnsi="宋体"/>
                <w:b/>
                <w:sz w:val="24"/>
                <w:szCs w:val="24"/>
              </w:rPr>
            </w:pPr>
            <w:r w:rsidRPr="00D31F83">
              <w:rPr>
                <w:rFonts w:ascii="宋体" w:hAnsi="宋体" w:hint="eastAsia"/>
                <w:b/>
                <w:sz w:val="24"/>
                <w:szCs w:val="24"/>
              </w:rPr>
              <w:t>本次课运用了SMART交互式电子白板</w:t>
            </w:r>
            <w:r w:rsidR="002022B8">
              <w:rPr>
                <w:rFonts w:ascii="宋体" w:hAnsi="宋体" w:hint="eastAsia"/>
                <w:b/>
                <w:sz w:val="24"/>
                <w:szCs w:val="24"/>
              </w:rPr>
              <w:t>：</w:t>
            </w:r>
          </w:p>
          <w:p w:rsidR="004626CD" w:rsidRDefault="002F3CC7" w:rsidP="002022B8">
            <w:pPr>
              <w:spacing w:line="360" w:lineRule="auto"/>
              <w:rPr>
                <w:rFonts w:ascii="宋体" w:hAnsi="宋体" w:hint="eastAsia"/>
                <w:sz w:val="24"/>
                <w:szCs w:val="24"/>
              </w:rPr>
            </w:pPr>
            <w:r>
              <w:rPr>
                <w:rFonts w:ascii="宋体" w:hAnsi="宋体" w:hint="eastAsia"/>
                <w:szCs w:val="21"/>
              </w:rPr>
              <w:t>1.</w:t>
            </w:r>
            <w:r w:rsidR="004626CD">
              <w:rPr>
                <w:rFonts w:ascii="宋体" w:hAnsi="宋体"/>
                <w:szCs w:val="21"/>
              </w:rPr>
              <w:t xml:space="preserve"> </w:t>
            </w:r>
            <w:r w:rsidR="004626CD">
              <w:rPr>
                <w:rFonts w:ascii="宋体" w:hAnsi="宋体" w:hint="eastAsia"/>
                <w:sz w:val="24"/>
                <w:szCs w:val="24"/>
              </w:rPr>
              <w:t>交互式白板SMART的剪贴，淡入，屏幕遮蔽功能</w:t>
            </w:r>
            <w:r w:rsidR="00524F36">
              <w:rPr>
                <w:rFonts w:ascii="宋体" w:hAnsi="宋体" w:hint="eastAsia"/>
                <w:sz w:val="24"/>
                <w:szCs w:val="24"/>
              </w:rPr>
              <w:t>创设角色问答情景，激发学生</w:t>
            </w:r>
            <w:r w:rsidR="004626CD">
              <w:rPr>
                <w:rFonts w:ascii="宋体" w:hAnsi="宋体" w:hint="eastAsia"/>
                <w:sz w:val="24"/>
                <w:szCs w:val="24"/>
              </w:rPr>
              <w:t>开口表达的兴趣。</w:t>
            </w:r>
          </w:p>
          <w:p w:rsidR="004626CD" w:rsidRDefault="004626CD" w:rsidP="002022B8">
            <w:pPr>
              <w:spacing w:line="360" w:lineRule="auto"/>
              <w:rPr>
                <w:rFonts w:ascii="宋体" w:hAnsi="宋体" w:hint="eastAsia"/>
                <w:sz w:val="24"/>
                <w:szCs w:val="24"/>
              </w:rPr>
            </w:pPr>
            <w:r>
              <w:rPr>
                <w:rFonts w:ascii="宋体" w:hAnsi="宋体" w:hint="eastAsia"/>
                <w:sz w:val="24"/>
                <w:szCs w:val="24"/>
              </w:rPr>
              <w:t>2. 交互式白板SMART</w:t>
            </w:r>
            <w:r w:rsidR="002022B8">
              <w:rPr>
                <w:rFonts w:ascii="宋体" w:hAnsi="宋体" w:hint="eastAsia"/>
                <w:sz w:val="24"/>
                <w:szCs w:val="24"/>
              </w:rPr>
              <w:t>的转盘游戏和筛子游戏等</w:t>
            </w:r>
            <w:r>
              <w:rPr>
                <w:rFonts w:ascii="宋体" w:hAnsi="宋体" w:hint="eastAsia"/>
                <w:sz w:val="24"/>
                <w:szCs w:val="24"/>
              </w:rPr>
              <w:t>创设开小火车游戏，激发学生学习乐趣，促成学生快乐操练语言。</w:t>
            </w:r>
          </w:p>
          <w:p w:rsidR="007D067A" w:rsidRDefault="002F3CC7" w:rsidP="007D067A">
            <w:pPr>
              <w:spacing w:line="360" w:lineRule="auto"/>
              <w:rPr>
                <w:rFonts w:ascii="宋体" w:hAnsi="宋体" w:hint="eastAsia"/>
                <w:b/>
                <w:sz w:val="24"/>
                <w:szCs w:val="24"/>
              </w:rPr>
            </w:pPr>
            <w:r w:rsidRPr="00D31F83">
              <w:rPr>
                <w:rFonts w:ascii="宋体" w:hAnsi="宋体" w:hint="eastAsia"/>
                <w:b/>
                <w:sz w:val="24"/>
                <w:szCs w:val="24"/>
              </w:rPr>
              <w:t>本次课运用了</w:t>
            </w:r>
            <w:r w:rsidRPr="00545670">
              <w:rPr>
                <w:rFonts w:ascii="宋体" w:hAnsi="宋体" w:hint="eastAsia"/>
                <w:b/>
                <w:sz w:val="24"/>
                <w:szCs w:val="24"/>
              </w:rPr>
              <w:t>移动终端类</w:t>
            </w:r>
            <w:r>
              <w:rPr>
                <w:rFonts w:ascii="宋体" w:hAnsi="宋体" w:hint="eastAsia"/>
                <w:b/>
                <w:sz w:val="24"/>
                <w:szCs w:val="24"/>
              </w:rPr>
              <w:t>优学派电子书包</w:t>
            </w:r>
            <w:r w:rsidRPr="00D31F83">
              <w:rPr>
                <w:rFonts w:ascii="宋体" w:hAnsi="宋体" w:hint="eastAsia"/>
                <w:b/>
                <w:sz w:val="24"/>
                <w:szCs w:val="24"/>
              </w:rPr>
              <w:t>：</w:t>
            </w:r>
          </w:p>
          <w:p w:rsidR="007D067A" w:rsidRDefault="002F3CC7" w:rsidP="007D067A">
            <w:pPr>
              <w:spacing w:line="360" w:lineRule="auto"/>
              <w:rPr>
                <w:rFonts w:ascii="宋体" w:hAnsi="宋体" w:hint="eastAsia"/>
                <w:sz w:val="24"/>
                <w:szCs w:val="24"/>
              </w:rPr>
            </w:pPr>
            <w:r w:rsidRPr="002022B8">
              <w:rPr>
                <w:rFonts w:ascii="宋体" w:hAnsi="宋体" w:hint="eastAsia"/>
                <w:sz w:val="24"/>
                <w:szCs w:val="24"/>
              </w:rPr>
              <w:t>1. 前测环节（Pre-test</w:t>
            </w:r>
            <w:r w:rsidRPr="002022B8">
              <w:rPr>
                <w:rFonts w:ascii="宋体" w:hAnsi="宋体"/>
                <w:sz w:val="24"/>
                <w:szCs w:val="24"/>
              </w:rPr>
              <w:t>）</w:t>
            </w:r>
            <w:r w:rsidR="00925671" w:rsidRPr="002022B8">
              <w:rPr>
                <w:rFonts w:ascii="宋体" w:hAnsi="宋体" w:hint="eastAsia"/>
                <w:sz w:val="24"/>
                <w:szCs w:val="24"/>
              </w:rPr>
              <w:t>运用</w:t>
            </w:r>
            <w:r w:rsidRPr="002022B8">
              <w:rPr>
                <w:rFonts w:ascii="宋体" w:hAnsi="宋体" w:hint="eastAsia"/>
                <w:sz w:val="24"/>
                <w:szCs w:val="24"/>
              </w:rPr>
              <w:t>电子书包</w:t>
            </w:r>
            <w:r w:rsidR="00925671" w:rsidRPr="002022B8">
              <w:rPr>
                <w:rFonts w:ascii="宋体" w:hAnsi="华文楷体" w:hint="eastAsia"/>
                <w:bCs/>
                <w:sz w:val="24"/>
                <w:szCs w:val="24"/>
              </w:rPr>
              <w:t>拍照录音活动，和吃火锅游戏。</w:t>
            </w:r>
            <w:r w:rsidR="00B5098C">
              <w:rPr>
                <w:rFonts w:ascii="宋体" w:hAnsi="华文楷体" w:hint="eastAsia"/>
                <w:bCs/>
                <w:sz w:val="24"/>
                <w:szCs w:val="24"/>
              </w:rPr>
              <w:t>检测学生学后学情的同时帮助学生复习。同时，</w:t>
            </w:r>
            <w:r w:rsidR="00925671" w:rsidRPr="002022B8">
              <w:rPr>
                <w:rFonts w:ascii="宋体" w:hAnsi="华文楷体" w:hint="eastAsia"/>
                <w:bCs/>
                <w:sz w:val="24"/>
                <w:szCs w:val="24"/>
              </w:rPr>
              <w:t>连线题数据反馈指导教师在真实了解学情的基础上开展相应的课堂复习活动。</w:t>
            </w:r>
            <w:r w:rsidR="00B5098C">
              <w:rPr>
                <w:rFonts w:ascii="宋体" w:hAnsi="华文楷体" w:hint="eastAsia"/>
                <w:bCs/>
                <w:sz w:val="24"/>
                <w:szCs w:val="24"/>
              </w:rPr>
              <w:t>而且，</w:t>
            </w:r>
            <w:r w:rsidR="00B5098C">
              <w:rPr>
                <w:rFonts w:ascii="宋体" w:hAnsi="宋体" w:hint="eastAsia"/>
                <w:sz w:val="24"/>
                <w:szCs w:val="24"/>
              </w:rPr>
              <w:t>以此课前语言练习活动</w:t>
            </w:r>
            <w:r w:rsidR="007D067A">
              <w:rPr>
                <w:rFonts w:ascii="宋体" w:hAnsi="宋体" w:hint="eastAsia"/>
                <w:sz w:val="24"/>
                <w:szCs w:val="24"/>
              </w:rPr>
              <w:t>为支撑，创设课中调查情景，为学生用语言创造可能。</w:t>
            </w:r>
          </w:p>
          <w:p w:rsidR="00AD2305" w:rsidRPr="007D067A" w:rsidRDefault="00B5098C" w:rsidP="007D067A">
            <w:pPr>
              <w:spacing w:line="360" w:lineRule="auto"/>
              <w:rPr>
                <w:rFonts w:ascii="宋体" w:hAnsi="宋体"/>
                <w:b/>
                <w:sz w:val="24"/>
                <w:szCs w:val="24"/>
              </w:rPr>
            </w:pPr>
            <w:r>
              <w:rPr>
                <w:rFonts w:ascii="宋体" w:hAnsi="宋体" w:hint="eastAsia"/>
                <w:sz w:val="24"/>
                <w:szCs w:val="24"/>
              </w:rPr>
              <w:t>2.课中运用电子书包的拍照提交，投票等功能帮助创设层次递进的任务型活动，以此，促成学生动脑思考，实践语言。</w:t>
            </w:r>
          </w:p>
        </w:tc>
      </w:tr>
      <w:tr w:rsidR="00AD2305" w:rsidRPr="00EC16B1" w:rsidTr="001B60DC">
        <w:trPr>
          <w:trHeight w:val="464"/>
        </w:trPr>
        <w:tc>
          <w:tcPr>
            <w:tcW w:w="9007" w:type="dxa"/>
            <w:gridSpan w:val="4"/>
            <w:tcBorders>
              <w:top w:val="single" w:sz="4" w:space="0" w:color="auto"/>
              <w:bottom w:val="single" w:sz="4" w:space="0" w:color="auto"/>
            </w:tcBorders>
            <w:vAlign w:val="center"/>
          </w:tcPr>
          <w:p w:rsidR="00AD2305" w:rsidRPr="00EC16B1" w:rsidRDefault="00AD2305" w:rsidP="001B60DC">
            <w:pPr>
              <w:jc w:val="left"/>
              <w:rPr>
                <w:rFonts w:ascii="Times New Romans" w:eastAsia="仿宋_GB2312" w:hAnsi="Times New Romans"/>
                <w:sz w:val="24"/>
              </w:rPr>
            </w:pPr>
            <w:r w:rsidRPr="00EC16B1">
              <w:rPr>
                <w:rFonts w:ascii="Times New Romans" w:eastAsia="仿宋_GB2312" w:hAnsi="Times New Romans" w:hint="eastAsia"/>
                <w:sz w:val="24"/>
              </w:rPr>
              <w:t>2.</w:t>
            </w:r>
            <w:r w:rsidRPr="00EC16B1">
              <w:rPr>
                <w:rFonts w:ascii="Times New Romans" w:eastAsia="仿宋_GB2312" w:hAnsi="Times New Romans" w:hint="eastAsia"/>
                <w:sz w:val="24"/>
              </w:rPr>
              <w:t>在教学活动应用新媒体新技术的关键事件</w:t>
            </w:r>
            <w:r w:rsidRPr="00EC16B1">
              <w:rPr>
                <w:rFonts w:ascii="Times New Romans" w:eastAsia="仿宋_GB2312" w:hAnsi="Times New Romans" w:hint="eastAsia"/>
                <w:sz w:val="24"/>
              </w:rPr>
              <w:t>(</w:t>
            </w:r>
            <w:r w:rsidRPr="00EC16B1">
              <w:rPr>
                <w:rFonts w:ascii="Times New Romans" w:eastAsia="仿宋_GB2312" w:hAnsi="Times New Romans" w:hint="eastAsia"/>
                <w:sz w:val="24"/>
              </w:rPr>
              <w:t>起止时间（如：</w:t>
            </w:r>
            <w:r w:rsidRPr="00EC16B1">
              <w:rPr>
                <w:rFonts w:ascii="Times New Romans" w:eastAsia="仿宋_GB2312" w:hAnsi="Times New Romans" w:hint="eastAsia"/>
                <w:sz w:val="24"/>
              </w:rPr>
              <w:t>5'20''-10'40''</w:t>
            </w:r>
            <w:r w:rsidRPr="00EC16B1">
              <w:rPr>
                <w:rFonts w:ascii="Times New Romans" w:eastAsia="仿宋_GB2312" w:hAnsi="Times New Romans" w:hint="eastAsia"/>
                <w:sz w:val="24"/>
              </w:rPr>
              <w:t>），时间</w:t>
            </w:r>
            <w:r w:rsidRPr="00EC16B1">
              <w:rPr>
                <w:rFonts w:ascii="Times New Romans" w:eastAsia="仿宋_GB2312" w:hAnsi="Times New Romans" w:hint="eastAsia"/>
                <w:sz w:val="24"/>
              </w:rPr>
              <w:t>3-8</w:t>
            </w:r>
            <w:r w:rsidRPr="00EC16B1">
              <w:rPr>
                <w:rFonts w:ascii="Times New Romans" w:eastAsia="仿宋_GB2312" w:hAnsi="Times New Romans" w:hint="eastAsia"/>
                <w:sz w:val="24"/>
              </w:rPr>
              <w:t>分钟左右，每节课</w:t>
            </w:r>
            <w:r w:rsidRPr="00EC16B1">
              <w:rPr>
                <w:rFonts w:ascii="Times New Romans" w:eastAsia="仿宋_GB2312" w:hAnsi="Times New Romans" w:hint="eastAsia"/>
                <w:sz w:val="24"/>
              </w:rPr>
              <w:t>2-3</w:t>
            </w:r>
            <w:r w:rsidRPr="00EC16B1">
              <w:rPr>
                <w:rFonts w:ascii="Times New Romans" w:eastAsia="仿宋_GB2312" w:hAnsi="Times New Romans" w:hint="eastAsia"/>
                <w:sz w:val="24"/>
              </w:rPr>
              <w:t>段</w:t>
            </w:r>
            <w:r w:rsidRPr="00EC16B1">
              <w:rPr>
                <w:rFonts w:ascii="Times New Romans" w:eastAsia="仿宋_GB2312" w:hAnsi="Times New Romans" w:hint="eastAsia"/>
                <w:sz w:val="24"/>
              </w:rPr>
              <w:t>)</w:t>
            </w:r>
            <w:r w:rsidRPr="00EC16B1">
              <w:rPr>
                <w:rFonts w:ascii="Times New Romans" w:eastAsia="仿宋_GB2312" w:hAnsi="Times New Romans" w:hint="eastAsia"/>
                <w:sz w:val="24"/>
              </w:rPr>
              <w:t>，引起了那些反思（如教学策略与方法的实施、教学重难点的解决、师生深层次互动，生成性的问题解决等）。</w:t>
            </w:r>
          </w:p>
        </w:tc>
      </w:tr>
      <w:tr w:rsidR="00AD2305" w:rsidRPr="00EC16B1" w:rsidTr="00CC4200">
        <w:trPr>
          <w:trHeight w:val="5957"/>
        </w:trPr>
        <w:tc>
          <w:tcPr>
            <w:tcW w:w="9007" w:type="dxa"/>
            <w:gridSpan w:val="4"/>
            <w:tcBorders>
              <w:top w:val="single" w:sz="4" w:space="0" w:color="auto"/>
              <w:bottom w:val="single" w:sz="4" w:space="0" w:color="auto"/>
            </w:tcBorders>
            <w:vAlign w:val="center"/>
          </w:tcPr>
          <w:p w:rsidR="001B1534" w:rsidRDefault="001B1534" w:rsidP="00F55400">
            <w:pPr>
              <w:spacing w:line="400" w:lineRule="exact"/>
              <w:jc w:val="left"/>
              <w:rPr>
                <w:rFonts w:ascii="Times New Romans" w:eastAsia="仿宋_GB2312" w:hAnsi="Times New Romans" w:hint="eastAsia"/>
                <w:sz w:val="24"/>
              </w:rPr>
            </w:pPr>
          </w:p>
          <w:p w:rsidR="001B1534" w:rsidRPr="00A56968" w:rsidRDefault="00F55400" w:rsidP="00F55400">
            <w:pPr>
              <w:spacing w:line="400" w:lineRule="exact"/>
              <w:jc w:val="left"/>
              <w:rPr>
                <w:rFonts w:ascii="宋体" w:hAnsi="宋体" w:hint="eastAsia"/>
                <w:sz w:val="24"/>
                <w:szCs w:val="24"/>
              </w:rPr>
            </w:pPr>
            <w:r w:rsidRPr="00A56968">
              <w:rPr>
                <w:rFonts w:ascii="Times New Romans" w:eastAsia="仿宋_GB2312" w:hAnsi="Times New Romans" w:hint="eastAsia"/>
                <w:sz w:val="24"/>
                <w:szCs w:val="24"/>
              </w:rPr>
              <w:t xml:space="preserve">( 18'56''-27'48'') </w:t>
            </w:r>
            <w:r w:rsidRPr="00F55400">
              <w:rPr>
                <w:rFonts w:ascii="宋体" w:hAnsi="宋体" w:hint="eastAsia"/>
                <w:sz w:val="24"/>
                <w:szCs w:val="24"/>
              </w:rPr>
              <w:t>结合电子书包的课前测让学生运用</w:t>
            </w:r>
            <w:r w:rsidRPr="00F55400">
              <w:rPr>
                <w:rFonts w:ascii="Times New Roman" w:hAnsi="Times New Roman" w:hint="eastAsia"/>
                <w:bCs/>
                <w:sz w:val="24"/>
                <w:szCs w:val="24"/>
              </w:rPr>
              <w:t>" Do you go to (the)___by _____?   Yes, I do./ No, I don't."</w:t>
            </w:r>
            <w:r w:rsidRPr="00F55400">
              <w:rPr>
                <w:rFonts w:ascii="宋体" w:hAnsi="宋体" w:hint="eastAsia"/>
                <w:sz w:val="24"/>
                <w:szCs w:val="24"/>
              </w:rPr>
              <w:t>开展调查活动</w:t>
            </w:r>
            <w:r w:rsidRPr="00A56968">
              <w:rPr>
                <w:rFonts w:ascii="宋体" w:hAnsi="宋体" w:hint="eastAsia"/>
                <w:sz w:val="24"/>
                <w:szCs w:val="24"/>
              </w:rPr>
              <w:t>。</w:t>
            </w:r>
            <w:r w:rsidR="00CF5D7C" w:rsidRPr="00A56968">
              <w:rPr>
                <w:rFonts w:ascii="宋体" w:hAnsi="宋体" w:hint="eastAsia"/>
                <w:sz w:val="24"/>
                <w:szCs w:val="24"/>
              </w:rPr>
              <w:t>借电子书包创设生活情景，突破课堂有限的时间和局限的空间，帮助学生从语言的机械操练过渡到话题的真实交流，</w:t>
            </w:r>
            <w:r w:rsidRPr="00A56968">
              <w:rPr>
                <w:rFonts w:ascii="宋体" w:hAnsi="宋体" w:hint="eastAsia"/>
                <w:sz w:val="24"/>
                <w:szCs w:val="24"/>
              </w:rPr>
              <w:t>促使</w:t>
            </w:r>
            <w:r w:rsidR="00CF5D7C" w:rsidRPr="00A56968">
              <w:rPr>
                <w:rFonts w:ascii="宋体" w:hAnsi="宋体" w:hint="eastAsia"/>
                <w:sz w:val="24"/>
                <w:szCs w:val="24"/>
              </w:rPr>
              <w:t>各层次</w:t>
            </w:r>
            <w:r w:rsidRPr="00A56968">
              <w:rPr>
                <w:rFonts w:ascii="宋体" w:hAnsi="宋体" w:hint="eastAsia"/>
                <w:sz w:val="24"/>
                <w:szCs w:val="24"/>
              </w:rPr>
              <w:t>学生在真实情景下实践语言</w:t>
            </w:r>
            <w:r w:rsidR="00CF5D7C" w:rsidRPr="00A56968">
              <w:rPr>
                <w:rFonts w:ascii="宋体" w:hAnsi="宋体" w:hint="eastAsia"/>
                <w:sz w:val="24"/>
                <w:szCs w:val="24"/>
              </w:rPr>
              <w:t>。</w:t>
            </w:r>
          </w:p>
          <w:p w:rsidR="00F55400" w:rsidRPr="00A56968" w:rsidRDefault="00CF5D7C" w:rsidP="00F55400">
            <w:pPr>
              <w:spacing w:line="400" w:lineRule="exact"/>
              <w:jc w:val="left"/>
              <w:rPr>
                <w:rFonts w:ascii="宋体" w:hAnsi="宋体" w:hint="eastAsia"/>
                <w:sz w:val="24"/>
                <w:szCs w:val="24"/>
              </w:rPr>
            </w:pPr>
            <w:r w:rsidRPr="00A56968">
              <w:rPr>
                <w:rFonts w:ascii="宋体" w:hAnsi="宋体" w:hint="eastAsia"/>
                <w:sz w:val="24"/>
                <w:szCs w:val="24"/>
              </w:rPr>
              <w:t xml:space="preserve"> </w:t>
            </w:r>
          </w:p>
          <w:p w:rsidR="00F55400" w:rsidRPr="00A56968" w:rsidRDefault="00CF5D7C" w:rsidP="0037072F">
            <w:pPr>
              <w:rPr>
                <w:rFonts w:ascii="宋体" w:hAnsi="宋体" w:hint="eastAsia"/>
                <w:sz w:val="24"/>
                <w:szCs w:val="24"/>
              </w:rPr>
            </w:pPr>
            <w:r w:rsidRPr="00A56968">
              <w:rPr>
                <w:rFonts w:ascii="Times New Romans" w:eastAsia="仿宋_GB2312" w:hAnsi="Times New Romans" w:hint="eastAsia"/>
                <w:sz w:val="24"/>
                <w:szCs w:val="24"/>
              </w:rPr>
              <w:t xml:space="preserve">( 34'21''-35'15'') </w:t>
            </w:r>
            <w:r w:rsidRPr="00A56968">
              <w:rPr>
                <w:rFonts w:ascii="宋体" w:hAnsi="华文楷体" w:hint="eastAsia"/>
                <w:bCs/>
                <w:sz w:val="24"/>
                <w:szCs w:val="24"/>
              </w:rPr>
              <w:t>运用诺亚</w:t>
            </w:r>
            <w:r w:rsidRPr="00A56968">
              <w:rPr>
                <w:rFonts w:ascii="宋体" w:hAnsi="宋体" w:hint="eastAsia"/>
                <w:sz w:val="24"/>
                <w:szCs w:val="24"/>
              </w:rPr>
              <w:t>电子书包的问答题设计拍照提交。</w:t>
            </w:r>
            <w:r w:rsidR="001B1534" w:rsidRPr="00A56968">
              <w:rPr>
                <w:rFonts w:ascii="宋体" w:hAnsi="宋体" w:hint="eastAsia"/>
                <w:sz w:val="24"/>
                <w:szCs w:val="24"/>
              </w:rPr>
              <w:t>学生用电子书</w:t>
            </w:r>
            <w:r w:rsidR="003A7A26" w:rsidRPr="00A56968">
              <w:rPr>
                <w:rFonts w:ascii="宋体" w:hAnsi="宋体" w:hint="eastAsia"/>
                <w:sz w:val="24"/>
                <w:szCs w:val="24"/>
              </w:rPr>
              <w:t>包拍照提交课堂调查活动中完成的调查表格，帮助教师和学生即时分享调查结果，促成学生汇报分享。</w:t>
            </w:r>
          </w:p>
          <w:p w:rsidR="00CA1E6A" w:rsidRPr="00A56968" w:rsidRDefault="00D871A1" w:rsidP="00F55400">
            <w:pPr>
              <w:spacing w:line="400" w:lineRule="exact"/>
              <w:jc w:val="left"/>
              <w:rPr>
                <w:rFonts w:ascii="宋体" w:hAnsi="华文楷体" w:hint="eastAsia"/>
                <w:bCs/>
                <w:sz w:val="24"/>
                <w:szCs w:val="24"/>
              </w:rPr>
            </w:pPr>
            <w:r w:rsidRPr="00A56968">
              <w:rPr>
                <w:rFonts w:ascii="Times New Romans" w:eastAsia="仿宋_GB2312" w:hAnsi="Times New Romans" w:hint="eastAsia"/>
                <w:sz w:val="24"/>
                <w:szCs w:val="24"/>
              </w:rPr>
              <w:t xml:space="preserve">( 37'59''-41'00'') </w:t>
            </w:r>
            <w:r w:rsidR="000A068D" w:rsidRPr="00A56968">
              <w:rPr>
                <w:rFonts w:ascii="宋体" w:hAnsi="华文楷体" w:hint="eastAsia"/>
                <w:bCs/>
                <w:sz w:val="24"/>
                <w:szCs w:val="24"/>
              </w:rPr>
              <w:t>教师在平台上即时选出学生的调查表格，</w:t>
            </w:r>
            <w:r w:rsidR="00773FF8" w:rsidRPr="00A56968">
              <w:rPr>
                <w:rFonts w:ascii="宋体" w:hAnsi="华文楷体" w:hint="eastAsia"/>
                <w:bCs/>
                <w:sz w:val="24"/>
                <w:szCs w:val="24"/>
              </w:rPr>
              <w:t>同时</w:t>
            </w:r>
            <w:r w:rsidR="000A068D" w:rsidRPr="00A56968">
              <w:rPr>
                <w:rFonts w:ascii="宋体" w:hAnsi="华文楷体" w:hint="eastAsia"/>
                <w:bCs/>
                <w:sz w:val="24"/>
                <w:szCs w:val="24"/>
              </w:rPr>
              <w:t>提供句型支撑，鼓励学生尝试汇报自己的调查结</w:t>
            </w:r>
            <w:r w:rsidR="00CC4200" w:rsidRPr="00A56968">
              <w:rPr>
                <w:rFonts w:ascii="宋体" w:hAnsi="华文楷体" w:hint="eastAsia"/>
                <w:bCs/>
                <w:sz w:val="24"/>
                <w:szCs w:val="24"/>
              </w:rPr>
              <w:t>果，通过这样的</w:t>
            </w:r>
            <w:r w:rsidR="00956CA0" w:rsidRPr="00A56968">
              <w:rPr>
                <w:rFonts w:ascii="宋体" w:hAnsi="华文楷体" w:hint="eastAsia"/>
                <w:bCs/>
                <w:sz w:val="24"/>
                <w:szCs w:val="24"/>
              </w:rPr>
              <w:t>任务促成学生用语言</w:t>
            </w:r>
            <w:r w:rsidR="00773FF8" w:rsidRPr="00A56968">
              <w:rPr>
                <w:rFonts w:ascii="宋体" w:hAnsi="华文楷体" w:hint="eastAsia"/>
                <w:bCs/>
                <w:sz w:val="24"/>
                <w:szCs w:val="24"/>
              </w:rPr>
              <w:t>，</w:t>
            </w:r>
            <w:r w:rsidR="00956CA0" w:rsidRPr="00A56968">
              <w:rPr>
                <w:rFonts w:ascii="宋体" w:hAnsi="华文楷体" w:hint="eastAsia"/>
                <w:bCs/>
                <w:sz w:val="24"/>
                <w:szCs w:val="24"/>
              </w:rPr>
              <w:t xml:space="preserve">让学生明白语言不只在说，而“贵”在用， </w:t>
            </w:r>
            <w:r w:rsidR="00773FF8" w:rsidRPr="00A56968">
              <w:rPr>
                <w:rFonts w:ascii="宋体" w:hAnsi="华文楷体" w:hint="eastAsia"/>
                <w:bCs/>
                <w:sz w:val="24"/>
                <w:szCs w:val="24"/>
              </w:rPr>
              <w:t>在培养学生语言能力的同时</w:t>
            </w:r>
            <w:r w:rsidR="00956CA0" w:rsidRPr="00A56968">
              <w:rPr>
                <w:rFonts w:ascii="宋体" w:hAnsi="华文楷体" w:hint="eastAsia"/>
                <w:bCs/>
                <w:sz w:val="24"/>
                <w:szCs w:val="24"/>
              </w:rPr>
              <w:t>也</w:t>
            </w:r>
            <w:r w:rsidR="00773FF8" w:rsidRPr="00A56968">
              <w:rPr>
                <w:rFonts w:ascii="宋体" w:hAnsi="华文楷体" w:hint="eastAsia"/>
                <w:bCs/>
                <w:sz w:val="24"/>
                <w:szCs w:val="24"/>
              </w:rPr>
              <w:t>发展学生的归纳总结能力，充分关注到学生多元学习能力的发展。</w:t>
            </w:r>
          </w:p>
          <w:p w:rsidR="0037072F" w:rsidRPr="00A56968" w:rsidRDefault="0037072F" w:rsidP="00F55400">
            <w:pPr>
              <w:spacing w:line="400" w:lineRule="exact"/>
              <w:jc w:val="left"/>
              <w:rPr>
                <w:rFonts w:ascii="宋体" w:hAnsi="华文楷体" w:hint="eastAsia"/>
                <w:bCs/>
                <w:sz w:val="24"/>
                <w:szCs w:val="24"/>
              </w:rPr>
            </w:pPr>
          </w:p>
          <w:p w:rsidR="00F55400" w:rsidRPr="00F55400" w:rsidRDefault="00CA1E6A" w:rsidP="00F55400">
            <w:pPr>
              <w:spacing w:line="400" w:lineRule="exact"/>
              <w:jc w:val="left"/>
              <w:rPr>
                <w:rFonts w:ascii="宋体" w:hAnsi="宋体"/>
                <w:sz w:val="24"/>
                <w:szCs w:val="24"/>
              </w:rPr>
            </w:pPr>
            <w:r w:rsidRPr="00A56968">
              <w:rPr>
                <w:rFonts w:ascii="Times New Romans" w:eastAsia="仿宋_GB2312" w:hAnsi="Times New Romans" w:hint="eastAsia"/>
                <w:sz w:val="24"/>
                <w:szCs w:val="24"/>
              </w:rPr>
              <w:t>( 42'30''-45'00'')</w:t>
            </w:r>
            <w:r w:rsidR="009850F2" w:rsidRPr="00A56968">
              <w:rPr>
                <w:rFonts w:ascii="宋体" w:hAnsi="宋体" w:hint="eastAsia"/>
                <w:sz w:val="24"/>
                <w:szCs w:val="24"/>
              </w:rPr>
              <w:t xml:space="preserve"> </w:t>
            </w:r>
            <w:r w:rsidR="00C631C4" w:rsidRPr="00A56968">
              <w:rPr>
                <w:rFonts w:ascii="宋体" w:hAnsi="宋体" w:hint="eastAsia"/>
                <w:sz w:val="24"/>
                <w:szCs w:val="24"/>
              </w:rPr>
              <w:t>运用诺亚电子书包设计投票题，通过投票数据的即时反馈，学生可以清楚了解班级到校的</w:t>
            </w:r>
            <w:r w:rsidR="0090769A" w:rsidRPr="00A56968">
              <w:rPr>
                <w:rFonts w:ascii="宋体" w:hAnsi="宋体" w:hint="eastAsia"/>
                <w:sz w:val="24"/>
                <w:szCs w:val="24"/>
              </w:rPr>
              <w:t>出行方式</w:t>
            </w:r>
            <w:r w:rsidR="00CC4200" w:rsidRPr="00A56968">
              <w:rPr>
                <w:rFonts w:ascii="宋体" w:hAnsi="宋体" w:hint="eastAsia"/>
                <w:sz w:val="24"/>
                <w:szCs w:val="24"/>
              </w:rPr>
              <w:t>，此活动不仅弥补课堂有限时间内，学生不能调查完所有同学的遗憾，而且更重要的是，帮助学生根据调查结果对全班的出行方式进行汇报，进一步通过任务促成学生用语言</w:t>
            </w:r>
            <w:r w:rsidR="00A1388C" w:rsidRPr="00A56968">
              <w:rPr>
                <w:rFonts w:ascii="宋体" w:hAnsi="宋体" w:hint="eastAsia"/>
                <w:sz w:val="24"/>
                <w:szCs w:val="24"/>
              </w:rPr>
              <w:t>，培养学生</w:t>
            </w:r>
            <w:r w:rsidR="00CC4200" w:rsidRPr="00A56968">
              <w:rPr>
                <w:rFonts w:ascii="宋体" w:hAnsi="宋体" w:hint="eastAsia"/>
                <w:sz w:val="24"/>
                <w:szCs w:val="24"/>
              </w:rPr>
              <w:t>的</w:t>
            </w:r>
            <w:r w:rsidR="00A1388C" w:rsidRPr="00A56968">
              <w:rPr>
                <w:rFonts w:ascii="宋体" w:hAnsi="宋体" w:hint="eastAsia"/>
                <w:sz w:val="24"/>
                <w:szCs w:val="24"/>
              </w:rPr>
              <w:t>综合语言</w:t>
            </w:r>
            <w:r w:rsidR="00CC4200" w:rsidRPr="00A56968">
              <w:rPr>
                <w:rFonts w:ascii="宋体" w:hAnsi="宋体" w:hint="eastAsia"/>
                <w:sz w:val="24"/>
                <w:szCs w:val="24"/>
              </w:rPr>
              <w:t>能力。</w:t>
            </w:r>
          </w:p>
          <w:p w:rsidR="00AD2305" w:rsidRPr="00F55400" w:rsidRDefault="00AD2305" w:rsidP="001B60DC">
            <w:pPr>
              <w:jc w:val="left"/>
              <w:rPr>
                <w:rFonts w:ascii="Times New Romans" w:eastAsia="仿宋_GB2312" w:hAnsi="Times New Romans"/>
                <w:sz w:val="24"/>
              </w:rPr>
            </w:pPr>
          </w:p>
        </w:tc>
      </w:tr>
      <w:tr w:rsidR="00AD2305" w:rsidRPr="00EC16B1" w:rsidTr="001B60DC">
        <w:trPr>
          <w:trHeight w:val="480"/>
        </w:trPr>
        <w:tc>
          <w:tcPr>
            <w:tcW w:w="9007" w:type="dxa"/>
            <w:gridSpan w:val="4"/>
            <w:tcBorders>
              <w:top w:val="single" w:sz="4" w:space="0" w:color="auto"/>
              <w:bottom w:val="single" w:sz="4" w:space="0" w:color="auto"/>
            </w:tcBorders>
            <w:vAlign w:val="center"/>
          </w:tcPr>
          <w:p w:rsidR="00AD2305" w:rsidRPr="00EC16B1" w:rsidRDefault="00AD2305" w:rsidP="001B60DC">
            <w:pPr>
              <w:jc w:val="left"/>
              <w:rPr>
                <w:rFonts w:ascii="Times New Romans" w:eastAsia="仿宋_GB2312" w:hAnsi="Times New Romans"/>
                <w:sz w:val="24"/>
              </w:rPr>
            </w:pPr>
            <w:r w:rsidRPr="00EC16B1">
              <w:rPr>
                <w:rFonts w:ascii="Times New Romans" w:eastAsia="仿宋_GB2312" w:hAnsi="Times New Romans" w:hint="eastAsia"/>
                <w:sz w:val="24"/>
              </w:rPr>
              <w:t>3.</w:t>
            </w:r>
            <w:r w:rsidRPr="00EC16B1">
              <w:rPr>
                <w:rFonts w:ascii="Times New Romans" w:eastAsia="仿宋_GB2312" w:hAnsi="Times New Romans" w:hint="eastAsia"/>
                <w:sz w:val="24"/>
              </w:rPr>
              <w:t>新技术应用于教学的创新点及效果思考</w:t>
            </w:r>
            <w:r w:rsidRPr="00EC16B1">
              <w:rPr>
                <w:rFonts w:ascii="Times New Romans" w:eastAsia="仿宋_GB2312" w:hAnsi="Times New Romans" w:hint="eastAsia"/>
                <w:sz w:val="24"/>
              </w:rPr>
              <w:t>(</w:t>
            </w:r>
            <w:r w:rsidRPr="00EC16B1">
              <w:rPr>
                <w:rFonts w:ascii="Times New Romans" w:eastAsia="仿宋_GB2312" w:hAnsi="Times New Romans" w:hint="eastAsia"/>
                <w:sz w:val="24"/>
              </w:rPr>
              <w:t>教学组织创新、教学设计创新等</w:t>
            </w:r>
            <w:r w:rsidRPr="00EC16B1">
              <w:rPr>
                <w:rFonts w:ascii="Times New Romans" w:eastAsia="仿宋_GB2312" w:hAnsi="Times New Romans" w:hint="eastAsia"/>
                <w:sz w:val="24"/>
              </w:rPr>
              <w:t>)</w:t>
            </w:r>
            <w:r w:rsidRPr="00EC16B1">
              <w:rPr>
                <w:rFonts w:ascii="Times New Romans" w:eastAsia="仿宋_GB2312" w:hAnsi="Times New Romans" w:hint="eastAsia"/>
                <w:sz w:val="24"/>
              </w:rPr>
              <w:t>。</w:t>
            </w:r>
          </w:p>
        </w:tc>
      </w:tr>
      <w:tr w:rsidR="00AD2305" w:rsidRPr="00EC16B1" w:rsidTr="00AC759B">
        <w:trPr>
          <w:trHeight w:val="1124"/>
        </w:trPr>
        <w:tc>
          <w:tcPr>
            <w:tcW w:w="9007" w:type="dxa"/>
            <w:gridSpan w:val="4"/>
            <w:tcBorders>
              <w:top w:val="single" w:sz="4" w:space="0" w:color="auto"/>
              <w:bottom w:val="single" w:sz="4" w:space="0" w:color="auto"/>
            </w:tcBorders>
          </w:tcPr>
          <w:p w:rsidR="00945707" w:rsidRDefault="00945707" w:rsidP="00945707">
            <w:pPr>
              <w:spacing w:line="360" w:lineRule="auto"/>
              <w:ind w:firstLineChars="200" w:firstLine="480"/>
              <w:rPr>
                <w:rFonts w:ascii="宋体" w:hAnsi="宋体"/>
                <w:sz w:val="24"/>
                <w:szCs w:val="24"/>
              </w:rPr>
            </w:pPr>
            <w:r>
              <w:rPr>
                <w:rFonts w:ascii="宋体" w:hAnsi="宋体" w:hint="eastAsia"/>
                <w:sz w:val="24"/>
                <w:szCs w:val="24"/>
              </w:rPr>
              <w:t>本课综合运用移动终端设备和交互式电子白板开展第二课时学习，</w:t>
            </w:r>
            <w:r w:rsidR="003B1AC5">
              <w:rPr>
                <w:rFonts w:ascii="宋体" w:hAnsi="宋体" w:hint="eastAsia"/>
                <w:sz w:val="24"/>
                <w:szCs w:val="24"/>
              </w:rPr>
              <w:t>在教学活动中通过</w:t>
            </w:r>
            <w:r>
              <w:rPr>
                <w:rFonts w:ascii="宋体" w:hAnsi="宋体" w:hint="eastAsia"/>
                <w:sz w:val="24"/>
                <w:szCs w:val="24"/>
              </w:rPr>
              <w:t>以下三个环节适时，适量，合理运用技术帮助学生开展个性化的学习活动，有效达成教学目的。</w:t>
            </w:r>
          </w:p>
          <w:p w:rsidR="003B1AC5" w:rsidRDefault="00945707" w:rsidP="00F55400">
            <w:pPr>
              <w:adjustRightInd w:val="0"/>
              <w:snapToGrid w:val="0"/>
              <w:spacing w:afterLines="30" w:line="360" w:lineRule="auto"/>
              <w:ind w:firstLineChars="200" w:firstLine="480"/>
              <w:jc w:val="left"/>
              <w:rPr>
                <w:rFonts w:ascii="宋体" w:hAnsi="宋体" w:hint="eastAsia"/>
                <w:sz w:val="24"/>
                <w:szCs w:val="24"/>
              </w:rPr>
            </w:pPr>
            <w:r>
              <w:rPr>
                <w:rFonts w:ascii="宋体" w:hAnsi="宋体" w:hint="eastAsia"/>
                <w:sz w:val="24"/>
                <w:szCs w:val="24"/>
              </w:rPr>
              <w:t>一、</w:t>
            </w:r>
            <w:r w:rsidR="003B1AC5">
              <w:rPr>
                <w:rFonts w:ascii="宋体" w:hAnsi="宋体" w:hint="eastAsia"/>
                <w:sz w:val="24"/>
                <w:szCs w:val="24"/>
              </w:rPr>
              <w:t>结合教学实际，合理运用新技术创设课前测；</w:t>
            </w:r>
          </w:p>
          <w:p w:rsidR="00945707" w:rsidRDefault="003B1AC5" w:rsidP="00F55400">
            <w:pPr>
              <w:adjustRightInd w:val="0"/>
              <w:snapToGrid w:val="0"/>
              <w:spacing w:afterLines="30" w:line="360" w:lineRule="auto"/>
              <w:ind w:firstLineChars="200" w:firstLine="480"/>
              <w:jc w:val="left"/>
              <w:rPr>
                <w:rFonts w:ascii="宋体" w:hAnsi="宋体" w:hint="eastAsia"/>
                <w:sz w:val="24"/>
                <w:szCs w:val="24"/>
              </w:rPr>
            </w:pPr>
            <w:r>
              <w:rPr>
                <w:rFonts w:ascii="宋体" w:hAnsi="宋体" w:hint="eastAsia"/>
                <w:sz w:val="24"/>
                <w:szCs w:val="24"/>
              </w:rPr>
              <w:t>1. 为了准确把握本节语言操练课</w:t>
            </w:r>
            <w:r w:rsidR="00945707">
              <w:rPr>
                <w:rFonts w:ascii="宋体" w:hAnsi="宋体" w:hint="eastAsia"/>
                <w:sz w:val="24"/>
                <w:szCs w:val="24"/>
              </w:rPr>
              <w:t>学生对所学语言知识点的掌握情况，教师运用诺亚舟电子书包设计课前测。课前测确定学生本堂复习课的知识起点，为教师本复习设计提供指导，为达成实效的复习课提供可能。</w:t>
            </w:r>
          </w:p>
          <w:p w:rsidR="003B1AC5" w:rsidRDefault="003B1AC5" w:rsidP="00F55400">
            <w:pPr>
              <w:adjustRightInd w:val="0"/>
              <w:snapToGrid w:val="0"/>
              <w:spacing w:afterLines="30" w:line="360" w:lineRule="auto"/>
              <w:ind w:firstLineChars="200" w:firstLine="480"/>
              <w:jc w:val="left"/>
              <w:rPr>
                <w:rFonts w:ascii="宋体" w:hAnsi="宋体"/>
                <w:sz w:val="24"/>
                <w:szCs w:val="24"/>
              </w:rPr>
            </w:pPr>
            <w:r>
              <w:rPr>
                <w:rFonts w:ascii="宋体" w:hAnsi="宋体" w:hint="eastAsia"/>
                <w:sz w:val="24"/>
                <w:szCs w:val="24"/>
              </w:rPr>
              <w:t>2.为突破课堂教学的时空局限，教师运用电子书包创设拍照录音活动，以此课前语言练习活动</w:t>
            </w:r>
            <w:r w:rsidR="005B1284">
              <w:rPr>
                <w:rFonts w:ascii="宋体" w:hAnsi="宋体" w:hint="eastAsia"/>
                <w:sz w:val="24"/>
                <w:szCs w:val="24"/>
              </w:rPr>
              <w:t>为支撑，创设课中调查情景，为学生用语言创造可能。</w:t>
            </w:r>
          </w:p>
          <w:p w:rsidR="003B1AC5" w:rsidRDefault="00945707" w:rsidP="00F55400">
            <w:pPr>
              <w:adjustRightInd w:val="0"/>
              <w:snapToGrid w:val="0"/>
              <w:spacing w:afterLines="30" w:line="360" w:lineRule="auto"/>
              <w:ind w:firstLineChars="200" w:firstLine="480"/>
              <w:jc w:val="left"/>
              <w:rPr>
                <w:rFonts w:ascii="宋体" w:hAnsi="宋体" w:hint="eastAsia"/>
                <w:sz w:val="24"/>
                <w:szCs w:val="24"/>
              </w:rPr>
            </w:pPr>
            <w:r>
              <w:rPr>
                <w:rFonts w:ascii="宋体" w:hAnsi="宋体" w:hint="eastAsia"/>
                <w:sz w:val="24"/>
                <w:szCs w:val="24"/>
              </w:rPr>
              <w:t>二、</w:t>
            </w:r>
            <w:r w:rsidR="005B1284">
              <w:rPr>
                <w:rFonts w:ascii="宋体" w:hAnsi="宋体" w:hint="eastAsia"/>
                <w:sz w:val="24"/>
                <w:szCs w:val="24"/>
              </w:rPr>
              <w:t>结合教学实际，合理运用新技术创设课中任务教学；</w:t>
            </w:r>
          </w:p>
          <w:p w:rsidR="00945707" w:rsidRDefault="00945707" w:rsidP="005B1284">
            <w:pPr>
              <w:adjustRightInd w:val="0"/>
              <w:snapToGrid w:val="0"/>
              <w:spacing w:afterLines="30" w:line="360" w:lineRule="auto"/>
              <w:ind w:firstLineChars="200" w:firstLine="480"/>
              <w:jc w:val="left"/>
              <w:rPr>
                <w:rFonts w:ascii="宋体" w:hAnsi="宋体"/>
                <w:sz w:val="24"/>
                <w:szCs w:val="24"/>
              </w:rPr>
            </w:pPr>
            <w:r>
              <w:rPr>
                <w:rFonts w:ascii="宋体" w:hAnsi="宋体" w:hint="eastAsia"/>
                <w:sz w:val="24"/>
                <w:szCs w:val="24"/>
              </w:rPr>
              <w:t>教师结合教学内容和学生实际，开课后利用Smart交互式电子白板和电子书包创设丰富多样，层次递进的任务型活动，以此，促成学生动脑思考，实践语言。</w:t>
            </w:r>
          </w:p>
          <w:p w:rsidR="005B1284" w:rsidRPr="005B1284" w:rsidRDefault="00945707" w:rsidP="005B1284">
            <w:pPr>
              <w:jc w:val="left"/>
              <w:rPr>
                <w:rFonts w:ascii="宋体" w:hAnsi="宋体" w:hint="eastAsia"/>
                <w:sz w:val="24"/>
                <w:szCs w:val="24"/>
              </w:rPr>
            </w:pPr>
            <w:r>
              <w:rPr>
                <w:rFonts w:ascii="宋体" w:hAnsi="宋体" w:hint="eastAsia"/>
                <w:sz w:val="24"/>
                <w:szCs w:val="24"/>
              </w:rPr>
              <w:lastRenderedPageBreak/>
              <w:t xml:space="preserve">    </w:t>
            </w:r>
            <w:r w:rsidR="005B1284" w:rsidRPr="005B1284">
              <w:rPr>
                <w:rFonts w:ascii="宋体" w:hAnsi="宋体" w:hint="eastAsia"/>
                <w:sz w:val="24"/>
                <w:szCs w:val="24"/>
              </w:rPr>
              <w:t>三、结合教学实际，运用新技术开展课后拓展；</w:t>
            </w:r>
          </w:p>
          <w:p w:rsidR="005B1284" w:rsidRPr="005B1284" w:rsidRDefault="005B1284" w:rsidP="005B1284">
            <w:pPr>
              <w:jc w:val="left"/>
              <w:rPr>
                <w:rFonts w:ascii="宋体" w:hAnsi="宋体" w:hint="eastAsia"/>
                <w:sz w:val="24"/>
                <w:szCs w:val="24"/>
              </w:rPr>
            </w:pPr>
            <w:r w:rsidRPr="005B1284">
              <w:rPr>
                <w:rFonts w:ascii="宋体" w:hAnsi="宋体" w:hint="eastAsia"/>
                <w:sz w:val="24"/>
                <w:szCs w:val="24"/>
              </w:rPr>
              <w:t xml:space="preserve">    课后运用电子书包问答题设计录音练习， 完善本课前自己旅游出行方式汇报，</w:t>
            </w:r>
          </w:p>
          <w:p w:rsidR="00AD2305" w:rsidRPr="00AC759B" w:rsidRDefault="005B1284" w:rsidP="005B1284">
            <w:pPr>
              <w:jc w:val="left"/>
              <w:rPr>
                <w:rFonts w:ascii="宋体" w:hAnsi="宋体"/>
                <w:sz w:val="24"/>
                <w:szCs w:val="24"/>
              </w:rPr>
            </w:pPr>
            <w:r w:rsidRPr="005B1284">
              <w:rPr>
                <w:rFonts w:ascii="宋体" w:hAnsi="宋体" w:hint="eastAsia"/>
                <w:sz w:val="24"/>
                <w:szCs w:val="24"/>
              </w:rPr>
              <w:t>并用电子书包录音提交。促使学生在复习后再次结合自己生活实际进行巩固。</w:t>
            </w:r>
          </w:p>
        </w:tc>
      </w:tr>
      <w:tr w:rsidR="00AD2305" w:rsidRPr="00EC16B1" w:rsidTr="001B60DC">
        <w:trPr>
          <w:trHeight w:val="383"/>
        </w:trPr>
        <w:tc>
          <w:tcPr>
            <w:tcW w:w="9007" w:type="dxa"/>
            <w:gridSpan w:val="4"/>
            <w:tcBorders>
              <w:top w:val="single" w:sz="4" w:space="0" w:color="auto"/>
              <w:bottom w:val="single" w:sz="4" w:space="0" w:color="auto"/>
            </w:tcBorders>
            <w:vAlign w:val="center"/>
          </w:tcPr>
          <w:p w:rsidR="00AD2305" w:rsidRPr="00EC16B1" w:rsidRDefault="00AD2305" w:rsidP="001B60DC">
            <w:pPr>
              <w:jc w:val="left"/>
              <w:rPr>
                <w:rFonts w:ascii="Times New Romans" w:eastAsia="仿宋_GB2312" w:hAnsi="Times New Romans"/>
              </w:rPr>
            </w:pPr>
            <w:r w:rsidRPr="00EC16B1">
              <w:rPr>
                <w:rFonts w:ascii="Times New Romans" w:eastAsia="仿宋_GB2312" w:hAnsi="Times New Romans" w:hint="eastAsia"/>
                <w:sz w:val="24"/>
              </w:rPr>
              <w:lastRenderedPageBreak/>
              <w:t>4.</w:t>
            </w:r>
            <w:r w:rsidRPr="00EC16B1">
              <w:rPr>
                <w:rFonts w:ascii="Times New Romans" w:eastAsia="仿宋_GB2312" w:hAnsi="Times New Romans" w:hint="eastAsia"/>
                <w:sz w:val="24"/>
              </w:rPr>
              <w:t>对新技术的教学适用性的思考及对其有关功能改进的建议或意见。</w:t>
            </w:r>
          </w:p>
        </w:tc>
      </w:tr>
      <w:tr w:rsidR="00AD2305" w:rsidRPr="00EC16B1" w:rsidTr="001B60DC">
        <w:trPr>
          <w:trHeight w:val="2145"/>
        </w:trPr>
        <w:tc>
          <w:tcPr>
            <w:tcW w:w="9007" w:type="dxa"/>
            <w:gridSpan w:val="4"/>
            <w:tcBorders>
              <w:top w:val="single" w:sz="4" w:space="0" w:color="auto"/>
              <w:bottom w:val="double" w:sz="4" w:space="0" w:color="auto"/>
            </w:tcBorders>
          </w:tcPr>
          <w:p w:rsidR="0004631C" w:rsidRPr="0004631C" w:rsidRDefault="0004631C" w:rsidP="0004631C">
            <w:pPr>
              <w:spacing w:line="360" w:lineRule="auto"/>
              <w:rPr>
                <w:rFonts w:asciiTheme="majorEastAsia" w:eastAsiaTheme="majorEastAsia" w:hAnsiTheme="majorEastAsia" w:hint="eastAsia"/>
                <w:bCs/>
                <w:szCs w:val="21"/>
              </w:rPr>
            </w:pPr>
            <w:r>
              <w:rPr>
                <w:rFonts w:asciiTheme="majorEastAsia" w:eastAsiaTheme="majorEastAsia" w:hAnsiTheme="majorEastAsia" w:hint="eastAsia"/>
                <w:bCs/>
                <w:szCs w:val="21"/>
              </w:rPr>
              <w:t xml:space="preserve">      新</w:t>
            </w:r>
            <w:r w:rsidRPr="0004631C">
              <w:rPr>
                <w:rFonts w:asciiTheme="majorEastAsia" w:eastAsiaTheme="majorEastAsia" w:hAnsiTheme="majorEastAsia" w:hint="eastAsia"/>
                <w:bCs/>
                <w:szCs w:val="21"/>
              </w:rPr>
              <w:t>技术只有立足于课堂才能提升和优化学科教与学。</w:t>
            </w:r>
            <w:r>
              <w:rPr>
                <w:rFonts w:asciiTheme="majorEastAsia" w:eastAsiaTheme="majorEastAsia" w:hAnsiTheme="majorEastAsia" w:hint="eastAsia"/>
                <w:bCs/>
                <w:szCs w:val="21"/>
              </w:rPr>
              <w:t>在小学低段儿童学习中，</w:t>
            </w:r>
            <w:r w:rsidRPr="0004631C">
              <w:rPr>
                <w:rFonts w:asciiTheme="majorEastAsia" w:eastAsiaTheme="majorEastAsia" w:hAnsiTheme="majorEastAsia" w:hint="eastAsia"/>
                <w:bCs/>
                <w:szCs w:val="21"/>
              </w:rPr>
              <w:t>教师立足学科特色，适时合理运用电子书包技术和交互电子白板技术</w:t>
            </w:r>
            <w:r w:rsidR="000002C9">
              <w:rPr>
                <w:rFonts w:asciiTheme="majorEastAsia" w:eastAsiaTheme="majorEastAsia" w:hAnsiTheme="majorEastAsia" w:hint="eastAsia"/>
                <w:bCs/>
                <w:szCs w:val="21"/>
              </w:rPr>
              <w:t>创设形式丰富，层次递进的各种任务型活动</w:t>
            </w:r>
            <w:r w:rsidRPr="0004631C">
              <w:rPr>
                <w:rFonts w:asciiTheme="majorEastAsia" w:eastAsiaTheme="majorEastAsia" w:hAnsiTheme="majorEastAsia" w:hint="eastAsia"/>
                <w:bCs/>
                <w:szCs w:val="21"/>
              </w:rPr>
              <w:t>增强低龄学生的学习兴趣，充分拓展学生思维，帮助低龄</w:t>
            </w:r>
            <w:r w:rsidR="000002C9">
              <w:rPr>
                <w:rFonts w:asciiTheme="majorEastAsia" w:eastAsiaTheme="majorEastAsia" w:hAnsiTheme="majorEastAsia" w:hint="eastAsia"/>
                <w:bCs/>
                <w:szCs w:val="21"/>
              </w:rPr>
              <w:t>学生从快乐操练语言到</w:t>
            </w:r>
            <w:r>
              <w:rPr>
                <w:rFonts w:asciiTheme="majorEastAsia" w:eastAsiaTheme="majorEastAsia" w:hAnsiTheme="majorEastAsia" w:hint="eastAsia"/>
                <w:bCs/>
                <w:szCs w:val="21"/>
              </w:rPr>
              <w:t>动脑</w:t>
            </w:r>
            <w:r w:rsidR="000002C9">
              <w:rPr>
                <w:rFonts w:asciiTheme="majorEastAsia" w:eastAsiaTheme="majorEastAsia" w:hAnsiTheme="majorEastAsia" w:hint="eastAsia"/>
                <w:bCs/>
                <w:szCs w:val="21"/>
              </w:rPr>
              <w:t>运用语言，既帮助学生夯实语言知识，又极大培养</w:t>
            </w:r>
            <w:r>
              <w:rPr>
                <w:rFonts w:asciiTheme="majorEastAsia" w:eastAsiaTheme="majorEastAsia" w:hAnsiTheme="majorEastAsia" w:hint="eastAsia"/>
                <w:bCs/>
                <w:szCs w:val="21"/>
              </w:rPr>
              <w:t>学生学习语言的兴趣，</w:t>
            </w:r>
            <w:r w:rsidR="000002C9">
              <w:rPr>
                <w:rFonts w:asciiTheme="majorEastAsia" w:eastAsiaTheme="majorEastAsia" w:hAnsiTheme="majorEastAsia" w:hint="eastAsia"/>
                <w:bCs/>
                <w:szCs w:val="21"/>
              </w:rPr>
              <w:t>为学生的语言发展创造无限可能</w:t>
            </w:r>
            <w:r>
              <w:rPr>
                <w:rFonts w:asciiTheme="majorEastAsia" w:eastAsiaTheme="majorEastAsia" w:hAnsiTheme="majorEastAsia" w:hint="eastAsia"/>
                <w:bCs/>
                <w:szCs w:val="21"/>
              </w:rPr>
              <w:t>。</w:t>
            </w:r>
          </w:p>
          <w:p w:rsidR="00AD2305" w:rsidRPr="0004631C" w:rsidRDefault="00AD2305" w:rsidP="001B60DC">
            <w:pPr>
              <w:rPr>
                <w:rFonts w:ascii="Times New Romans" w:eastAsia="仿宋_GB2312" w:hAnsi="Times New Romans"/>
                <w:sz w:val="24"/>
              </w:rPr>
            </w:pPr>
          </w:p>
        </w:tc>
      </w:tr>
    </w:tbl>
    <w:p w:rsidR="00AD2305" w:rsidRPr="00EC16B1" w:rsidRDefault="00AD2305" w:rsidP="00AD2305">
      <w:pPr>
        <w:adjustRightInd w:val="0"/>
        <w:snapToGrid w:val="0"/>
        <w:spacing w:line="440" w:lineRule="exact"/>
        <w:rPr>
          <w:rFonts w:ascii="Times New Romans" w:eastAsia="仿宋_GB2312" w:hAnsi="Times New Romans"/>
          <w:kern w:val="0"/>
        </w:rPr>
      </w:pPr>
      <w:r w:rsidRPr="00EC16B1">
        <w:rPr>
          <w:rFonts w:ascii="Times New Romans" w:eastAsia="仿宋_GB2312" w:hAnsi="Times New Romans" w:hint="eastAsia"/>
          <w:kern w:val="0"/>
        </w:rPr>
        <w:t>注：此模板可另附纸，字数</w:t>
      </w:r>
      <w:r w:rsidRPr="00EC16B1">
        <w:rPr>
          <w:rFonts w:ascii="Times New Romans" w:eastAsia="仿宋_GB2312" w:hAnsi="Times New Romans" w:hint="eastAsia"/>
          <w:kern w:val="0"/>
        </w:rPr>
        <w:t>800-1000</w:t>
      </w:r>
      <w:r w:rsidRPr="00EC16B1">
        <w:rPr>
          <w:rFonts w:ascii="Times New Romans" w:eastAsia="仿宋_GB2312" w:hAnsi="Times New Romans" w:hint="eastAsia"/>
          <w:kern w:val="0"/>
        </w:rPr>
        <w:t>字，为教学案例和教学论文的发表奠定基础。</w:t>
      </w:r>
    </w:p>
    <w:p w:rsidR="0037235C" w:rsidRPr="00AD2305" w:rsidRDefault="007F51D2"/>
    <w:sectPr w:rsidR="0037235C" w:rsidRPr="00AD2305" w:rsidSect="000748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1D2" w:rsidRDefault="007F51D2" w:rsidP="00945707">
      <w:r>
        <w:separator/>
      </w:r>
    </w:p>
  </w:endnote>
  <w:endnote w:type="continuationSeparator" w:id="1">
    <w:p w:rsidR="007F51D2" w:rsidRDefault="007F51D2" w:rsidP="009457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s">
    <w:altName w:val="Times New Roman"/>
    <w:charset w:val="00"/>
    <w:family w:val="auto"/>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1D2" w:rsidRDefault="007F51D2" w:rsidP="00945707">
      <w:r>
        <w:separator/>
      </w:r>
    </w:p>
  </w:footnote>
  <w:footnote w:type="continuationSeparator" w:id="1">
    <w:p w:rsidR="007F51D2" w:rsidRDefault="007F51D2" w:rsidP="009457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2305"/>
    <w:rsid w:val="000002C9"/>
    <w:rsid w:val="0004631C"/>
    <w:rsid w:val="000748C5"/>
    <w:rsid w:val="000A068D"/>
    <w:rsid w:val="001B1534"/>
    <w:rsid w:val="002022B8"/>
    <w:rsid w:val="002F3CC7"/>
    <w:rsid w:val="00316630"/>
    <w:rsid w:val="0037072F"/>
    <w:rsid w:val="003A1406"/>
    <w:rsid w:val="003A7A26"/>
    <w:rsid w:val="003B1AC5"/>
    <w:rsid w:val="004626CD"/>
    <w:rsid w:val="00524F36"/>
    <w:rsid w:val="005B1284"/>
    <w:rsid w:val="00613160"/>
    <w:rsid w:val="007718D2"/>
    <w:rsid w:val="00773FF8"/>
    <w:rsid w:val="007C6091"/>
    <w:rsid w:val="007D067A"/>
    <w:rsid w:val="007F51D2"/>
    <w:rsid w:val="008B2638"/>
    <w:rsid w:val="0090769A"/>
    <w:rsid w:val="00925671"/>
    <w:rsid w:val="00945707"/>
    <w:rsid w:val="00956CA0"/>
    <w:rsid w:val="009850F2"/>
    <w:rsid w:val="00987971"/>
    <w:rsid w:val="00A1388C"/>
    <w:rsid w:val="00A56968"/>
    <w:rsid w:val="00A84350"/>
    <w:rsid w:val="00AC759B"/>
    <w:rsid w:val="00AD2305"/>
    <w:rsid w:val="00B5098C"/>
    <w:rsid w:val="00C631C4"/>
    <w:rsid w:val="00C8256C"/>
    <w:rsid w:val="00CA1E6A"/>
    <w:rsid w:val="00CC4200"/>
    <w:rsid w:val="00CF5D7C"/>
    <w:rsid w:val="00D871A1"/>
    <w:rsid w:val="00DE2885"/>
    <w:rsid w:val="00E41CD8"/>
    <w:rsid w:val="00EC3F7B"/>
    <w:rsid w:val="00F23032"/>
    <w:rsid w:val="00F55400"/>
    <w:rsid w:val="00F81E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305"/>
    <w:pPr>
      <w:widowControl w:val="0"/>
      <w:jc w:val="both"/>
    </w:pPr>
    <w:rPr>
      <w:rFonts w:ascii="Calibri" w:eastAsia="宋体"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57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5707"/>
    <w:rPr>
      <w:rFonts w:ascii="Calibri" w:eastAsia="宋体" w:hAnsi="Calibri" w:cs="Times New Roman"/>
      <w:sz w:val="18"/>
      <w:szCs w:val="18"/>
    </w:rPr>
  </w:style>
  <w:style w:type="paragraph" w:styleId="a4">
    <w:name w:val="footer"/>
    <w:basedOn w:val="a"/>
    <w:link w:val="Char0"/>
    <w:uiPriority w:val="99"/>
    <w:semiHidden/>
    <w:unhideWhenUsed/>
    <w:rsid w:val="009457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570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61559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3</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刘恋</dc:creator>
  <cp:keywords/>
  <dc:description/>
  <cp:lastModifiedBy>AutoBVT</cp:lastModifiedBy>
  <cp:revision>50</cp:revision>
  <dcterms:created xsi:type="dcterms:W3CDTF">2016-12-09T02:12:00Z</dcterms:created>
  <dcterms:modified xsi:type="dcterms:W3CDTF">2017-01-09T07:56:00Z</dcterms:modified>
</cp:coreProperties>
</file>