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97" w:rsidRPr="00EC16B1" w:rsidRDefault="00C84697" w:rsidP="0042090E">
      <w:pPr>
        <w:adjustRightInd w:val="0"/>
        <w:snapToGrid w:val="0"/>
        <w:spacing w:afterLines="30" w:line="520" w:lineRule="exact"/>
        <w:jc w:val="center"/>
        <w:rPr>
          <w:rFonts w:ascii="Times New Romans" w:eastAsia="方正小标宋简体" w:hAnsi="Times New Romans"/>
          <w:spacing w:val="-20"/>
          <w:sz w:val="32"/>
          <w:szCs w:val="32"/>
        </w:rPr>
      </w:pPr>
      <w:r w:rsidRPr="00EC16B1">
        <w:rPr>
          <w:rFonts w:ascii="Times New Romans" w:eastAsia="方正小标宋简体" w:hAnsi="Times New Romans" w:hint="eastAsia"/>
          <w:sz w:val="32"/>
          <w:szCs w:val="32"/>
        </w:rPr>
        <w:t>2017</w:t>
      </w:r>
      <w:r w:rsidRPr="00EC16B1">
        <w:rPr>
          <w:rFonts w:ascii="Times New Romans" w:eastAsia="方正小标宋简体" w:hAnsi="Times New Romans" w:hint="eastAsia"/>
          <w:sz w:val="32"/>
          <w:szCs w:val="32"/>
        </w:rPr>
        <w:t>年观摩活动教学反思表</w:t>
      </w:r>
    </w:p>
    <w:tbl>
      <w:tblPr>
        <w:tblW w:w="9007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828"/>
        <w:gridCol w:w="963"/>
        <w:gridCol w:w="2722"/>
      </w:tblGrid>
      <w:tr w:rsidR="00C84697" w:rsidRPr="00EC16B1" w:rsidTr="002A2A3B">
        <w:trPr>
          <w:trHeight w:val="473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bookmarkStart w:id="0" w:name="TeacherName"/>
            <w:bookmarkEnd w:id="0"/>
            <w:r w:rsidRPr="00EC16B1">
              <w:rPr>
                <w:rFonts w:ascii="Times New Romans" w:eastAsia="仿宋_GB2312" w:hAnsi="Times New Romans" w:hint="eastAsia"/>
                <w:sz w:val="24"/>
              </w:rPr>
              <w:t>学校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vAlign w:val="center"/>
          </w:tcPr>
          <w:p w:rsidR="00C84697" w:rsidRPr="00EC16B1" w:rsidRDefault="0042090E" w:rsidP="002A2A3B">
            <w:pPr>
              <w:rPr>
                <w:rFonts w:ascii="Times New Romans" w:eastAsia="仿宋_GB2312" w:hAnsi="Times New Romans"/>
                <w:color w:val="993300"/>
                <w:sz w:val="24"/>
              </w:rPr>
            </w:pPr>
            <w:r>
              <w:rPr>
                <w:rFonts w:ascii="Times New Romans" w:eastAsia="仿宋_GB2312" w:hAnsi="Times New Romans"/>
                <w:color w:val="993300"/>
                <w:sz w:val="24"/>
              </w:rPr>
              <w:t>天津市北辰区双口小学</w:t>
            </w:r>
          </w:p>
        </w:tc>
      </w:tr>
      <w:tr w:rsidR="00C84697" w:rsidRPr="00EC16B1" w:rsidTr="002A2A3B">
        <w:trPr>
          <w:trHeight w:val="421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97" w:rsidRPr="00EC16B1" w:rsidRDefault="0042090E" w:rsidP="002A2A3B">
            <w:pPr>
              <w:rPr>
                <w:rFonts w:ascii="Times New Romans" w:eastAsia="仿宋_GB2312" w:hAnsi="Times New Romans"/>
                <w:sz w:val="24"/>
              </w:rPr>
            </w:pPr>
            <w:bookmarkStart w:id="1" w:name="thinking_1"/>
            <w:bookmarkEnd w:id="1"/>
            <w:r>
              <w:rPr>
                <w:rFonts w:ascii="Times New Romans" w:eastAsia="仿宋_GB2312" w:hAnsi="Times New Romans"/>
                <w:sz w:val="24"/>
              </w:rPr>
              <w:t>shapes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97" w:rsidRPr="00EC16B1" w:rsidRDefault="00C84697" w:rsidP="002A2A3B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42090E" w:rsidP="002A2A3B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赵坤</w:t>
            </w:r>
          </w:p>
        </w:tc>
      </w:tr>
      <w:tr w:rsidR="00C84697" w:rsidRPr="00EC16B1" w:rsidTr="002A2A3B">
        <w:trPr>
          <w:trHeight w:val="412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center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97" w:rsidRPr="00EC16B1" w:rsidRDefault="0042090E" w:rsidP="002A2A3B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英语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697" w:rsidRPr="00EC16B1" w:rsidRDefault="00C84697" w:rsidP="002A2A3B">
            <w:pPr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42090E" w:rsidP="002A2A3B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/>
                <w:sz w:val="24"/>
              </w:rPr>
              <w:t>二年级</w:t>
            </w:r>
          </w:p>
        </w:tc>
      </w:tr>
      <w:tr w:rsidR="00C84697" w:rsidRPr="00EC16B1" w:rsidTr="002A2A3B">
        <w:trPr>
          <w:trHeight w:val="387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1.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应用了哪种新媒体和新技术的哪些功能，效果如何？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 xml:space="preserve"> </w:t>
            </w:r>
          </w:p>
        </w:tc>
      </w:tr>
      <w:tr w:rsidR="00C84697" w:rsidRPr="00EC16B1" w:rsidTr="002A2A3B">
        <w:trPr>
          <w:trHeight w:val="2016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C84697" w:rsidRPr="0042090E" w:rsidRDefault="0042090E" w:rsidP="0042090E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 w:val="24"/>
                <w:szCs w:val="28"/>
              </w:rPr>
              <w:t>本堂课的评价手段不再局限于口头表扬，而是将学生们分层分成小组，选定小组长，每组累计教师的点赞数最终选取最优小组。通过小组竞争机制的建立，使全体学生都能参与到课堂活动中，真正成为课堂的主人。小组展示汇报时还能得到小组成员全体的积极性表扬。不但大屏幕显示而且配有悦耳的声音，学生终端机也会同时亮起，极大的激发了学生参与课堂的积极性和学习英语的浓厚兴趣。作为本堂课小组表现情况的依据，这些数据都会记录在电子书包的系统中，家长可以随时查看学生在校表现，老师也可以运用这些统计数据对学生有全面而有据可依的评价。</w:t>
            </w:r>
          </w:p>
        </w:tc>
      </w:tr>
      <w:tr w:rsidR="00C84697" w:rsidRPr="00EC16B1" w:rsidTr="002A2A3B">
        <w:trPr>
          <w:trHeight w:val="46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2.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在教学活动应用新媒体新技术的关键事件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起止时间（如：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5'20''-10'40''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），时间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3-8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分钟左右，每节课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2-3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段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，引起了那些反思（如教学策略与方法的实施、教学重难点的解决、师生深层次互动，生成性的问题解决等）。</w:t>
            </w:r>
          </w:p>
        </w:tc>
      </w:tr>
      <w:tr w:rsidR="00C84697" w:rsidRPr="00EC16B1" w:rsidTr="002A2A3B">
        <w:trPr>
          <w:trHeight w:val="214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DF7" w:rsidRDefault="000D1DF7" w:rsidP="000D1DF7">
            <w:pPr>
              <w:rPr>
                <w:sz w:val="24"/>
                <w:szCs w:val="24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06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56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13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22</w:t>
            </w:r>
            <w:r>
              <w:rPr>
                <w:sz w:val="24"/>
                <w:szCs w:val="24"/>
              </w:rPr>
              <w:t>学生将图形拖动到写有相应单词的篮筐中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并用英文数一数多少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写出阿拉伯数字</w:t>
            </w:r>
            <w:r>
              <w:rPr>
                <w:rFonts w:hint="eastAsia"/>
                <w:sz w:val="24"/>
                <w:szCs w:val="24"/>
              </w:rPr>
              <w:t>。教师扮演的女巫问问题：</w:t>
            </w:r>
            <w:r>
              <w:rPr>
                <w:rFonts w:hint="eastAsia"/>
                <w:sz w:val="24"/>
                <w:szCs w:val="24"/>
              </w:rPr>
              <w:t>How many triangles/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 xml:space="preserve">? </w:t>
            </w:r>
            <w:r>
              <w:rPr>
                <w:rFonts w:hint="eastAsia"/>
                <w:sz w:val="24"/>
                <w:szCs w:val="24"/>
              </w:rPr>
              <w:t>此设计将数词与形状话题相结合，达到语言的情景化运用目的。运用电子书包的互动题板功能实现本关练习，巩固图形词汇的同时，教师随机抽取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名同学回答</w:t>
            </w:r>
            <w:r>
              <w:rPr>
                <w:rFonts w:hint="eastAsia"/>
                <w:sz w:val="24"/>
                <w:szCs w:val="24"/>
              </w:rPr>
              <w:t>How many</w:t>
            </w:r>
            <w:r>
              <w:rPr>
                <w:sz w:val="24"/>
                <w:szCs w:val="24"/>
              </w:rPr>
              <w:t>…</w:t>
            </w:r>
            <w:r>
              <w:rPr>
                <w:rFonts w:hint="eastAsia"/>
                <w:sz w:val="24"/>
                <w:szCs w:val="24"/>
              </w:rPr>
              <w:t>?</w:t>
            </w:r>
            <w:r>
              <w:rPr>
                <w:rFonts w:hint="eastAsia"/>
                <w:sz w:val="24"/>
                <w:szCs w:val="24"/>
              </w:rPr>
              <w:t>句型，使数字单元旧知得以实际运用，并达到了英语与数学学科的融合。</w:t>
            </w:r>
          </w:p>
          <w:p w:rsidR="00C84697" w:rsidRPr="000D1DF7" w:rsidRDefault="000D1DF7" w:rsidP="000D1DF7">
            <w:pPr>
              <w:rPr>
                <w:rFonts w:ascii="Times New Romans" w:eastAsia="仿宋_GB2312" w:hAnsi="Times New Romans"/>
                <w:sz w:val="24"/>
              </w:rPr>
            </w:pPr>
            <w:r>
              <w:rPr>
                <w:rFonts w:ascii="Times New Romans" w:eastAsia="仿宋_GB2312" w:hAnsi="Times New Romans" w:hint="eastAsia"/>
                <w:szCs w:val="21"/>
              </w:rPr>
              <w:t>26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”</w:t>
            </w:r>
            <w:r>
              <w:rPr>
                <w:rFonts w:ascii="Times New Romans" w:eastAsia="仿宋_GB2312" w:hAnsi="Times New Romans" w:hint="eastAsia"/>
                <w:szCs w:val="21"/>
              </w:rPr>
              <w:t>31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 xml:space="preserve">- </w:t>
            </w:r>
            <w:r>
              <w:rPr>
                <w:rFonts w:ascii="Times New Romans" w:eastAsia="仿宋_GB2312" w:hAnsi="Times New Romans" w:hint="eastAsia"/>
                <w:szCs w:val="21"/>
              </w:rPr>
              <w:t>32</w:t>
            </w:r>
            <w:r w:rsidRPr="00EC16B1">
              <w:rPr>
                <w:rFonts w:ascii="Times New Romans" w:eastAsia="仿宋_GB2312" w:hAnsi="Times New Romans" w:hint="eastAsia"/>
                <w:szCs w:val="21"/>
              </w:rPr>
              <w:t>’”</w:t>
            </w:r>
            <w:r>
              <w:rPr>
                <w:rFonts w:ascii="Times New Romans" w:eastAsia="仿宋_GB2312" w:hAnsi="Times New Romans" w:hint="eastAsia"/>
                <w:szCs w:val="21"/>
              </w:rPr>
              <w:t>56</w:t>
            </w:r>
            <w:r>
              <w:rPr>
                <w:rFonts w:hint="eastAsia"/>
                <w:sz w:val="24"/>
                <w:szCs w:val="24"/>
              </w:rPr>
              <w:t xml:space="preserve"> I can make</w:t>
            </w:r>
            <w:r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题板</w:t>
            </w:r>
            <w:r>
              <w:rPr>
                <w:rFonts w:hint="eastAsia"/>
                <w:sz w:val="24"/>
                <w:szCs w:val="24"/>
              </w:rPr>
              <w:t>给出不同的图形，</w:t>
            </w:r>
            <w:r>
              <w:rPr>
                <w:sz w:val="24"/>
                <w:szCs w:val="24"/>
              </w:rPr>
              <w:t>教师示范拖动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旋转功能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Look! 3 triangles and 1 rectangle. How nice! </w:t>
            </w:r>
            <w:r>
              <w:rPr>
                <w:rFonts w:hint="eastAsia"/>
                <w:sz w:val="24"/>
                <w:szCs w:val="24"/>
              </w:rPr>
              <w:t>学生自己动手设计，并用语言表达出来。最后，投票选举最优作品。通过互动题板中图形克隆功能，给出学生不同大小、不同数量的图形，通过拖动、旋转、叠加等开动大脑设计图形，让学生体会英语学习与数学中摆放图形的共同之处，培养学生动手能力，给予学生更多的创作空间。</w:t>
            </w:r>
          </w:p>
        </w:tc>
      </w:tr>
      <w:tr w:rsidR="00C84697" w:rsidRPr="00EC16B1" w:rsidTr="002A2A3B">
        <w:trPr>
          <w:trHeight w:val="480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left"/>
              <w:rPr>
                <w:rFonts w:ascii="Times New Romans" w:eastAsia="仿宋_GB2312" w:hAnsi="Times New Romans"/>
                <w:sz w:val="24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t>3.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新技术应用于教学的创新点及效果思考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(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教学组织创新、教学设计创新等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)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。</w:t>
            </w:r>
          </w:p>
        </w:tc>
      </w:tr>
      <w:tr w:rsidR="00C84697" w:rsidRPr="00EC16B1" w:rsidTr="002A2A3B">
        <w:trPr>
          <w:trHeight w:val="2054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090E" w:rsidRDefault="0042090E" w:rsidP="0042090E">
            <w:pPr>
              <w:pStyle w:val="p0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本堂课</w:t>
            </w:r>
            <w:r>
              <w:rPr>
                <w:rFonts w:ascii="宋体" w:hAnsi="宋体"/>
                <w:sz w:val="24"/>
              </w:rPr>
              <w:t>以电子书包为载体进行</w:t>
            </w:r>
            <w:r>
              <w:rPr>
                <w:rFonts w:ascii="宋体" w:hAnsi="宋体" w:hint="eastAsia"/>
                <w:sz w:val="24"/>
              </w:rPr>
              <w:t>教学</w:t>
            </w:r>
            <w:r>
              <w:rPr>
                <w:rFonts w:ascii="宋体" w:hAnsi="宋体"/>
                <w:sz w:val="24"/>
              </w:rPr>
              <w:t>设计</w:t>
            </w:r>
            <w:r w:rsidRPr="00603DC8"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为小学低年级口语交际课提供另外一个学习模式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学生通过教师发送的互动题板内容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动手操作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动脑思考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为师生在教学过程中的互动和参与提供了极大的便捷条件</w:t>
            </w:r>
            <w:r w:rsidRPr="00603DC8">
              <w:rPr>
                <w:rFonts w:ascii="宋体" w:hAnsi="宋体"/>
                <w:sz w:val="24"/>
              </w:rPr>
              <w:t>。</w:t>
            </w:r>
          </w:p>
          <w:p w:rsidR="0042090E" w:rsidRPr="00110208" w:rsidRDefault="0042090E" w:rsidP="004209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本课为</w:t>
            </w:r>
            <w:r w:rsidRPr="00110208">
              <w:rPr>
                <w:rFonts w:asciiTheme="minorEastAsia" w:eastAsiaTheme="minorEastAsia" w:hAnsiTheme="minorEastAsia" w:hint="eastAsia"/>
                <w:sz w:val="24"/>
              </w:rPr>
              <w:t>天津市地方版教材《快乐英语》二年级上册第二单元shapes第四课时的活动课，我将从以下几个教学环节展示本堂课的教学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设计特色</w:t>
            </w:r>
            <w:r w:rsidRPr="00110208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42090E" w:rsidRPr="00110208" w:rsidRDefault="0042090E" w:rsidP="004209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第一、热身激趣。本环节</w:t>
            </w:r>
            <w:r w:rsidRPr="00110208">
              <w:rPr>
                <w:rFonts w:asciiTheme="minorEastAsia" w:eastAsiaTheme="minorEastAsia" w:hAnsiTheme="minorEastAsia" w:hint="eastAsia"/>
                <w:sz w:val="24"/>
              </w:rPr>
              <w:t>运用自制视频，配合歌词顺序出现图形，使简单的词汇复习更加生动而富有童趣。</w:t>
            </w:r>
          </w:p>
          <w:p w:rsidR="0042090E" w:rsidRPr="00110208" w:rsidRDefault="0042090E" w:rsidP="004209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102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第二、创设情境。直观的动画展示，自制的音频插入都将帮助学生快速的进入本堂课的情境，同时教师的女巫服也为本堂课增添了亮点。</w:t>
            </w:r>
          </w:p>
          <w:p w:rsidR="0042090E" w:rsidRPr="00110208" w:rsidRDefault="0042090E" w:rsidP="004209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10208">
              <w:rPr>
                <w:rFonts w:asciiTheme="minorEastAsia" w:eastAsiaTheme="minorEastAsia" w:hAnsiTheme="minorEastAsia" w:hint="eastAsia"/>
                <w:sz w:val="24"/>
              </w:rPr>
              <w:t>第三、闯关夺心。这也是本堂课的重难点。它运用了电子书包的互动题板功能和自制的闯关特效，让孩子们在紧张、刺激又愉快的氛围中，打败女巫，帮助机器人夺回正义之心。</w:t>
            </w:r>
          </w:p>
          <w:p w:rsidR="0042090E" w:rsidRPr="00110208" w:rsidRDefault="0042090E" w:rsidP="0042090E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110208">
              <w:rPr>
                <w:rFonts w:asciiTheme="minorEastAsia" w:eastAsiaTheme="minorEastAsia" w:hAnsiTheme="minorEastAsia" w:hint="eastAsia"/>
                <w:sz w:val="24"/>
              </w:rPr>
              <w:t>第四、情感升华。通过几张生活中的图片告诉孩子们图形就在我们身边。同时让孩子们领悟到，要用积极乐观的态度发现美好。</w:t>
            </w:r>
          </w:p>
          <w:p w:rsidR="00C84697" w:rsidRPr="0042090E" w:rsidRDefault="0042090E" w:rsidP="0042090E">
            <w:pPr>
              <w:pStyle w:val="p0"/>
              <w:ind w:firstLine="482"/>
              <w:rPr>
                <w:rFonts w:ascii="宋体" w:hAnsi="宋体"/>
                <w:sz w:val="28"/>
                <w:szCs w:val="28"/>
              </w:rPr>
            </w:pPr>
            <w:r w:rsidRPr="00110208">
              <w:rPr>
                <w:rFonts w:asciiTheme="minorEastAsia" w:eastAsiaTheme="minorEastAsia" w:hAnsiTheme="minorEastAsia" w:hint="eastAsia"/>
                <w:sz w:val="24"/>
              </w:rPr>
              <w:t>第五、评价与板书。评价过程贯穿于课堂始终，学生们通过积极的表现获得老师的点赞，从而为本小组争得荣誉。在闯关过程中，孩子们从女巫手中夺回的图形组成了一座彩色的城堡，将本课重点呈现在黑板之上。</w:t>
            </w:r>
            <w:r>
              <w:rPr>
                <w:rFonts w:hint="eastAsia"/>
                <w:kern w:val="2"/>
                <w:sz w:val="24"/>
                <w:szCs w:val="28"/>
              </w:rPr>
              <w:t>本课中的情境创设以及教师的女巫装扮极大的吸引了学生的注意力，最终完成的任务也能培养学生帮助他人的积极情感，比较贴近实际生活。闯关过程中，老师设计的任务不但复习第二单元的词汇，而且将数学、美术与英语学科有机的融合在一起，孩子们的思维及动手能力得到多方面的锻炼。其中，课堂生成的语言也是学生不知不觉中将英语运用于实际生活。</w:t>
            </w:r>
          </w:p>
        </w:tc>
      </w:tr>
      <w:tr w:rsidR="00C84697" w:rsidRPr="00EC16B1" w:rsidTr="002A2A3B">
        <w:trPr>
          <w:trHeight w:val="383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697" w:rsidRPr="00EC16B1" w:rsidRDefault="00C84697" w:rsidP="002A2A3B">
            <w:pPr>
              <w:jc w:val="left"/>
              <w:rPr>
                <w:rFonts w:ascii="Times New Romans" w:eastAsia="仿宋_GB2312" w:hAnsi="Times New Romans"/>
              </w:rPr>
            </w:pPr>
            <w:r w:rsidRPr="00EC16B1">
              <w:rPr>
                <w:rFonts w:ascii="Times New Romans" w:eastAsia="仿宋_GB2312" w:hAnsi="Times New Romans" w:hint="eastAsia"/>
                <w:sz w:val="24"/>
              </w:rPr>
              <w:lastRenderedPageBreak/>
              <w:t>4.</w:t>
            </w:r>
            <w:r w:rsidRPr="00EC16B1">
              <w:rPr>
                <w:rFonts w:ascii="Times New Romans" w:eastAsia="仿宋_GB2312" w:hAnsi="Times New Romans" w:hint="eastAsia"/>
                <w:sz w:val="24"/>
              </w:rPr>
              <w:t>对新技术的教学适用性的思考及对其有关功能改进的建议或意见。</w:t>
            </w:r>
          </w:p>
        </w:tc>
      </w:tr>
      <w:tr w:rsidR="00C84697" w:rsidRPr="00EC16B1" w:rsidTr="002A2A3B">
        <w:trPr>
          <w:trHeight w:val="2145"/>
        </w:trPr>
        <w:tc>
          <w:tcPr>
            <w:tcW w:w="9007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C50040" w:rsidRDefault="00C50040" w:rsidP="00BD51A1">
            <w:pPr>
              <w:pStyle w:val="p0"/>
              <w:ind w:firstLineChars="115" w:firstLine="276"/>
              <w:rPr>
                <w:rFonts w:hint="eastAsia"/>
                <w:kern w:val="2"/>
                <w:sz w:val="24"/>
                <w:szCs w:val="28"/>
              </w:rPr>
            </w:pPr>
            <w:r>
              <w:rPr>
                <w:rFonts w:hint="eastAsia"/>
                <w:kern w:val="2"/>
                <w:sz w:val="24"/>
                <w:szCs w:val="28"/>
              </w:rPr>
              <w:t>依据英语教学的直观性，趣味性和实践性的原则，结合情境创设和任务型教学的观念，以及我校配备电子书包互动课堂的实际情况，我选择电子书包与</w:t>
            </w:r>
            <w:r>
              <w:rPr>
                <w:rFonts w:hint="eastAsia"/>
                <w:kern w:val="2"/>
                <w:sz w:val="24"/>
                <w:szCs w:val="28"/>
              </w:rPr>
              <w:t>PPT</w:t>
            </w:r>
            <w:r>
              <w:rPr>
                <w:rFonts w:hint="eastAsia"/>
                <w:kern w:val="2"/>
                <w:sz w:val="24"/>
                <w:szCs w:val="28"/>
              </w:rPr>
              <w:t>课件相结合的教学工具，选择多媒体教室环境进行本节课的教学活动。</w:t>
            </w:r>
          </w:p>
          <w:p w:rsidR="00BD51A1" w:rsidRDefault="00C50040" w:rsidP="00BD51A1">
            <w:pPr>
              <w:pStyle w:val="p0"/>
              <w:ind w:firstLineChars="115" w:firstLine="276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二年级学生对于事物的好奇心极强，但缺乏探索的勇气，本课教学设计力求充分利用学生的好奇心复习巩固所学内容，并在教学活动中逐步培养学生的探索精神和对英语学习的热情。</w:t>
            </w:r>
          </w:p>
          <w:p w:rsidR="00C84697" w:rsidRPr="00BD51A1" w:rsidRDefault="00BD51A1" w:rsidP="00BD51A1">
            <w:pPr>
              <w:spacing w:beforeLines="50" w:afterLines="50"/>
              <w:ind w:firstLine="4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电子书包的互动题板功能</w:t>
            </w:r>
            <w:r w:rsidRPr="00AF6C17">
              <w:rPr>
                <w:rFonts w:hint="eastAsia"/>
                <w:sz w:val="24"/>
              </w:rPr>
              <w:t>和自制的闯关特效，让孩子们在紧张、刺激又愉快的氛围中，</w:t>
            </w:r>
            <w:r>
              <w:rPr>
                <w:rFonts w:hint="eastAsia"/>
                <w:sz w:val="24"/>
                <w:szCs w:val="28"/>
              </w:rPr>
              <w:t>学会将所学话题有机整合，灵活运用于真实生活场景，将简单语句重新建构，为学生搭建更多模拟场景，将快乐英语落到实处。</w:t>
            </w:r>
          </w:p>
        </w:tc>
      </w:tr>
    </w:tbl>
    <w:p w:rsidR="00C84697" w:rsidRPr="00EC16B1" w:rsidRDefault="00C84697" w:rsidP="00C84697">
      <w:pPr>
        <w:adjustRightInd w:val="0"/>
        <w:snapToGrid w:val="0"/>
        <w:spacing w:line="440" w:lineRule="exact"/>
        <w:rPr>
          <w:rFonts w:ascii="Times New Romans" w:eastAsia="仿宋_GB2312" w:hAnsi="Times New Romans"/>
          <w:kern w:val="0"/>
        </w:rPr>
      </w:pPr>
      <w:r w:rsidRPr="00EC16B1">
        <w:rPr>
          <w:rFonts w:ascii="Times New Romans" w:eastAsia="仿宋_GB2312" w:hAnsi="Times New Romans" w:hint="eastAsia"/>
          <w:kern w:val="0"/>
        </w:rPr>
        <w:t>注：此模板可另附纸，字数</w:t>
      </w:r>
      <w:r w:rsidRPr="00EC16B1">
        <w:rPr>
          <w:rFonts w:ascii="Times New Romans" w:eastAsia="仿宋_GB2312" w:hAnsi="Times New Romans" w:hint="eastAsia"/>
          <w:kern w:val="0"/>
        </w:rPr>
        <w:t>800-1000</w:t>
      </w:r>
      <w:r w:rsidRPr="00EC16B1">
        <w:rPr>
          <w:rFonts w:ascii="Times New Romans" w:eastAsia="仿宋_GB2312" w:hAnsi="Times New Romans" w:hint="eastAsia"/>
          <w:kern w:val="0"/>
        </w:rPr>
        <w:t>字，为教学案例和教学论文的发表奠定基础。</w:t>
      </w:r>
    </w:p>
    <w:p w:rsidR="00C84697" w:rsidRDefault="00C84697" w:rsidP="00C84697"/>
    <w:p w:rsidR="00B11022" w:rsidRPr="00C84697" w:rsidRDefault="00B11022"/>
    <w:sectPr w:rsidR="00B11022" w:rsidRPr="00C84697" w:rsidSect="002D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18F" w:rsidRDefault="00F0218F" w:rsidP="00C84697">
      <w:r>
        <w:separator/>
      </w:r>
    </w:p>
  </w:endnote>
  <w:endnote w:type="continuationSeparator" w:id="1">
    <w:p w:rsidR="00F0218F" w:rsidRDefault="00F0218F" w:rsidP="00C8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18F" w:rsidRDefault="00F0218F" w:rsidP="00C84697">
      <w:r>
        <w:separator/>
      </w:r>
    </w:p>
  </w:footnote>
  <w:footnote w:type="continuationSeparator" w:id="1">
    <w:p w:rsidR="00F0218F" w:rsidRDefault="00F0218F" w:rsidP="00C846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697"/>
    <w:rsid w:val="000D1DF7"/>
    <w:rsid w:val="00223A6D"/>
    <w:rsid w:val="0042090E"/>
    <w:rsid w:val="00B11022"/>
    <w:rsid w:val="00BD51A1"/>
    <w:rsid w:val="00C50040"/>
    <w:rsid w:val="00C84697"/>
    <w:rsid w:val="00F0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4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4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4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4697"/>
    <w:rPr>
      <w:sz w:val="18"/>
      <w:szCs w:val="18"/>
    </w:rPr>
  </w:style>
  <w:style w:type="paragraph" w:customStyle="1" w:styleId="p0">
    <w:name w:val="p0"/>
    <w:basedOn w:val="a"/>
    <w:rsid w:val="0042090E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</dc:creator>
  <cp:keywords/>
  <dc:description/>
  <cp:lastModifiedBy>kun</cp:lastModifiedBy>
  <cp:revision>3</cp:revision>
  <dcterms:created xsi:type="dcterms:W3CDTF">2017-01-17T16:14:00Z</dcterms:created>
  <dcterms:modified xsi:type="dcterms:W3CDTF">2017-01-17T17:16:00Z</dcterms:modified>
</cp:coreProperties>
</file>