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附表1</w:t>
      </w:r>
    </w:p>
    <w:p>
      <w:pPr>
        <w:adjustRightInd w:val="0"/>
        <w:snapToGrid w:val="0"/>
        <w:spacing w:after="93" w:afterLines="30" w:line="520" w:lineRule="exact"/>
        <w:jc w:val="center"/>
        <w:rPr>
          <w:rFonts w:ascii="Times New Romans" w:hAnsi="Times New Romans" w:eastAsia="方正小标宋简体"/>
          <w:sz w:val="32"/>
          <w:szCs w:val="32"/>
        </w:rPr>
      </w:pPr>
      <w:bookmarkStart w:id="0" w:name="_GoBack"/>
      <w:r>
        <w:rPr>
          <w:rFonts w:hint="eastAsia" w:ascii="Times New Romans" w:hAnsi="Times New Romans" w:eastAsia="方正小标宋简体"/>
          <w:sz w:val="32"/>
          <w:szCs w:val="32"/>
        </w:rPr>
        <w:t>2017年观摩活动教学设计表</w:t>
      </w:r>
    </w:p>
    <w:bookmarkEnd w:id="0"/>
    <w:tbl>
      <w:tblPr>
        <w:tblStyle w:val="3"/>
        <w:tblpPr w:leftFromText="180" w:rightFromText="180" w:vertAnchor="text" w:horzAnchor="margin" w:tblpX="1" w:tblpY="128"/>
        <w:tblW w:w="903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039" w:type="dxa"/>
            <w:gridSpan w:val="9"/>
            <w:vAlign w:val="center"/>
          </w:tcPr>
          <w:p>
            <w:pPr>
              <w:rPr>
                <w:rFonts w:ascii="Times New Romans" w:hAnsi="Times New Romans" w:eastAsia="仿宋_GB2312"/>
                <w:b/>
                <w:color w:val="993300"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金华市环城小学教育集团第二小学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《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My classroom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》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杨欢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英语（新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PEP人教版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Unit 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第六课时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四年级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after="93" w:afterLines="30" w:line="520" w:lineRule="exact"/>
              <w:jc w:val="left"/>
              <w:rPr>
                <w:rFonts w:ascii="Times New Romans" w:hAnsi="Times New Romans" w:eastAsia="仿宋_GB2312"/>
                <w:b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color w:val="auto"/>
                <w:sz w:val="24"/>
              </w:rPr>
              <w:t>二、教学目标</w:t>
            </w:r>
          </w:p>
          <w:p>
            <w:pPr>
              <w:adjustRightInd w:val="0"/>
              <w:snapToGrid w:val="0"/>
              <w:spacing w:before="156" w:beforeLines="50" w:after="93" w:afterLines="30" w:line="240" w:lineRule="auto"/>
              <w:jc w:val="left"/>
              <w:rPr>
                <w:rFonts w:hint="eastAsia"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1、复习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有关教室的词汇，如fan, door, window, 等；</w:t>
            </w:r>
          </w:p>
          <w:p>
            <w:pPr>
              <w:adjustRightInd w:val="0"/>
              <w:snapToGrid w:val="0"/>
              <w:spacing w:before="156" w:beforeLines="50" w:after="93" w:afterLines="30" w:line="240" w:lineRule="auto"/>
              <w:jc w:val="left"/>
              <w:rPr>
                <w:rFonts w:hint="eastAsia"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2、复习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有关教室的句型，如What's in the classroom? 等；</w:t>
            </w:r>
          </w:p>
          <w:p>
            <w:pPr>
              <w:adjustRightInd w:val="0"/>
              <w:snapToGrid w:val="0"/>
              <w:spacing w:before="156" w:beforeLines="50" w:after="93" w:afterLines="30" w:line="240" w:lineRule="auto"/>
              <w:jc w:val="left"/>
              <w:rPr>
                <w:rFonts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3、能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运用有关教室的句型和词汇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流利、丰富地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介绍自己设计的梦想教室。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三、学习者分析</w:t>
            </w:r>
          </w:p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hint="eastAsia" w:ascii="Times New Romans" w:hAnsi="Times New Romans" w:eastAsia="仿宋_GB2312"/>
                <w:sz w:val="24"/>
                <w:lang w:eastAsia="zh-CN"/>
              </w:rPr>
            </w:pPr>
            <w:r>
              <w:rPr>
                <w:rFonts w:hint="eastAsia" w:ascii="Times New Romans" w:hAnsi="Times New Romans" w:eastAsia="仿宋_GB2312"/>
                <w:sz w:val="24"/>
                <w:lang w:eastAsia="zh-CN"/>
              </w:rPr>
              <w:t>学生为四年级学生，接触英语一年时间，已经有了初步的英语知识基础和表达运用能力。四年级的孩子对英语课兴趣教浓厚，勇于表现，并且乐于介绍自己设计的东西。但是，对四年级的孩子们来说，语言表达素材还较为贫乏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四、教学重难点分析及解决措施</w:t>
            </w:r>
          </w:p>
          <w:p>
            <w:pPr>
              <w:adjustRightInd w:val="0"/>
              <w:snapToGrid w:val="0"/>
              <w:spacing w:before="156" w:beforeLines="50" w:after="93" w:afterLines="30" w:line="240" w:lineRule="auto"/>
              <w:jc w:val="left"/>
              <w:rPr>
                <w:rFonts w:hint="eastAsia" w:ascii="Times New Romans" w:hAnsi="Times New Romans" w:eastAsia="仿宋_GB2312"/>
                <w:color w:val="auto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1、夯实基础，复习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有关教室的词汇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和句型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，如fan, What's in the classroom? 等；</w:t>
            </w:r>
          </w:p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color w:val="auto"/>
                <w:sz w:val="24"/>
                <w:lang w:val="en-US" w:eastAsia="zh-CN"/>
              </w:rPr>
              <w:t>2、能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运用有关教室的句型和词汇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  <w:lang w:eastAsia="zh-CN"/>
              </w:rPr>
              <w:t>流利地、较为丰富地</w:t>
            </w:r>
            <w:r>
              <w:rPr>
                <w:rFonts w:hint="eastAsia" w:ascii="Times New Romans" w:hAnsi="Times New Romans" w:eastAsia="仿宋_GB2312"/>
                <w:color w:val="auto"/>
                <w:sz w:val="24"/>
              </w:rPr>
              <w:t>介绍自己设计的梦想教室。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spacing w:after="93" w:afterLines="30" w:line="520" w:lineRule="exact"/>
              <w:jc w:val="left"/>
              <w:rPr>
                <w:rFonts w:ascii="Times New Romans" w:hAnsi="Times New Romans" w:eastAsia="仿宋_GB2312"/>
                <w:b/>
                <w:sz w:val="24"/>
              </w:rPr>
            </w:pPr>
            <w:r>
              <w:rPr>
                <w:rFonts w:hint="eastAsia" w:ascii="Times New Romans" w:hAnsi="Times New Romans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教学环节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ascii="Times New Romans" w:hAnsi="Times New Romans" w:eastAsia="仿宋_GB2312"/>
                <w:szCs w:val="21"/>
              </w:rPr>
            </w:pPr>
            <w:r>
              <w:rPr>
                <w:rFonts w:hint="eastAsia" w:ascii="Times New Romans" w:hAnsi="Times New Romans" w:eastAsia="仿宋_GB2312"/>
                <w:szCs w:val="21"/>
              </w:rPr>
              <w:t>起止时间（’”- ’”）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  <w:highlight w:val="cyan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课前测验（互动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软件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）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01’20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”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-05’17”</w:t>
            </w:r>
          </w:p>
        </w:tc>
        <w:tc>
          <w:tcPr>
            <w:tcW w:w="1506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复习关于教室的单词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2、复习有关教室的句子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1"/>
                <w:lang w:val="en-US" w:eastAsia="zh-CN"/>
              </w:rPr>
              <w:t>复习有</w:t>
            </w:r>
            <w:r>
              <w:rPr>
                <w:rFonts w:hint="eastAsia" w:ascii="宋体" w:hAnsi="宋体" w:eastAsia="宋体" w:cs="宋体"/>
                <w:szCs w:val="21"/>
              </w:rPr>
              <w:t>课前发布互动试卷，对学生的单词掌握程度进行测验，了解孩子单词的掌握情况，进行针对性的讲解，以学生的情况来确定本课的教学重点，攻克难点对本课进行铺垫。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做互动游戏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运用互动软件形式，调动学生积极性，于游戏中复习单词和句型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互动视频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06’10”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-07’00”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引入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My classroom话题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通过一段视频，进行本课生字词的巩固，以歌曲的形式进入本课的学习。视频播放完毕，老师提问视频里的单词，对刚才掌握不牢固的词语进行讲解和巩固。（提高孩子的积极性）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听歌，思考问题：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What’s in the classroom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引入本课主题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教室图片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07’47”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-11’50”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进一步夯实单词基础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通过刚才的单词巩固训练，本环节进行当前教室图片的表达，测验孩子单词掌握情况。用what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in the classroom? 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s____,对单词进行表达。对单词进行积累，服务于之后的搭建课堂单词积累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看图片，说单词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巩固单词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拍照上传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12’05”-21’40”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巩固句型、单词，奠定会话基础</w:t>
            </w:r>
          </w:p>
        </w:tc>
        <w:tc>
          <w:tcPr>
            <w:tcW w:w="1507" w:type="dxa"/>
            <w:gridSpan w:val="2"/>
            <w:vAlign w:val="center"/>
          </w:tcPr>
          <w:p>
            <w:pPr/>
            <w:r>
              <w:rPr>
                <w:rFonts w:hint="eastAsia"/>
                <w:szCs w:val="21"/>
              </w:rPr>
              <w:t>学生通过拍照对当前教室里的物品进行收集，上传到教师端，老师选取部分图片让学生进行表达，依据</w:t>
            </w:r>
            <w:r>
              <w:rPr>
                <w:rFonts w:hint="eastAsia"/>
              </w:rPr>
              <w:t> What's in the classroom? What colour is it? Where is it? How many?句型进行表达。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进行句型的巩固。为之后的搭建课堂进行句型积累。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给教室物品拍照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运用优学派自己拍教室单词准备巩固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小组合作搭建梦想教室+介绍梦想教室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21’56”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-41’40”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学生用本节课学习的单词和句型介绍自己设计的梦想教室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学生利用题版进行搭建，再通过搭建进行表达，小组的学习资料就不一样了，通过小组的上传和展示，在体现小组合作的同时，也拓宽了我们学习的广度，学生能接受到不同的思维和表达）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小组讨论搭建和介绍梦想教室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通过小组的上传和展示，在体现小组合作的同时，也拓宽了我们学习的广度，学生能接受到不同的思维和表达）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课后测验</w:t>
            </w: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41’42”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-46’22”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检测课上的单词和句型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通过本堂课对词语句型的巩固，到最后进行测验，掌握孩子通过本堂课的学习对重难点及本课知识的掌握程度。与课前测验进行对比，体现本堂课的教学目标的实现。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做课后测试</w:t>
            </w: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能够快速统计出成果，并与课前数据做直观对比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</w:pPr>
      <w:r>
        <w:rPr>
          <w:rFonts w:hint="eastAsia" w:ascii="Times New Romans" w:hAnsi="Times New Romans" w:eastAsia="仿宋_GB2312"/>
          <w:kern w:val="0"/>
        </w:rPr>
        <w:t>注：此模板可另附纸，为教学案例和教学论文的发表奠定基础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Times New Rom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4816807">
    <w:nsid w:val="588081A7"/>
    <w:multiLevelType w:val="singleLevel"/>
    <w:tmpl w:val="588081A7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848168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A61E8"/>
    <w:rsid w:val="640A61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2017-01-20T06:06:00Z</dcterms:created>
  <dc:creator>yang</dc:creator>
  <cp:lastModifiedBy>yang</cp:lastModifiedBy>
  <dcterms:modified xsi:type="dcterms:W3CDTF">2017-01-20T06:09:05Z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