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_GB2312" w:hAnsi="楷体" w:eastAsia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楷体" w:eastAsia="仿宋_GB2312"/>
          <w:sz w:val="28"/>
          <w:szCs w:val="32"/>
        </w:rPr>
        <w:t>附表３：</w:t>
      </w:r>
      <w:r>
        <w:rPr>
          <w:rFonts w:hint="eastAsia" w:ascii="仿宋_GB2312" w:hAnsi="楷体" w:eastAsia="仿宋_GB2312"/>
          <w:sz w:val="32"/>
          <w:szCs w:val="32"/>
        </w:rPr>
        <w:t xml:space="preserve">       </w:t>
      </w:r>
    </w:p>
    <w:p>
      <w:pPr>
        <w:adjustRightInd w:val="0"/>
        <w:snapToGrid w:val="0"/>
        <w:spacing w:line="440" w:lineRule="exact"/>
        <w:jc w:val="center"/>
        <w:rPr>
          <w:rFonts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9"/>
        <w:tblW w:w="900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水城县第二小学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</w:rPr>
              <w:t>《14 我要的是葫芦》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罗 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小学语文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二年级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1.我在教学中使用了交互式电子白板，直观形象的展示葫芦的图片，创设情境，激发学生的学习兴趣。</w:t>
            </w: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2.我利用交互式电子白板迅速的展示本课的生字词，节省了老师板书的时间，增加了课堂的容量。展示了课文范读，激发了学生的学习兴趣，提高了课堂效率。</w:t>
            </w: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3.交互式电子白板的放大镜功能展示的重点语句，让课堂教学变复杂为简单，变困难为容易，变抽象为形象，使教学重点突出，提高了教学质量。</w:t>
            </w: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4.我利用电子白板设计了一个对比环节，同时出现“葫芦”的两幅不同的画面，。为学生提供了更广阔的思维空间，提高解决问题的能力。</w:t>
            </w: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展示本课的生字环节。(起止时间：3’11”---7’53”)我利用的是电子白板的聚光灯功能，遮幕功能出示，孩子们开火车的形式认读。反思：利用电子白板的聚光灯、遮幕功能，逐个展示词语，这样让学生学习生字词会更鲜明，更形象，让学生的印象更深刻。</w:t>
            </w:r>
          </w:p>
          <w:p>
            <w:pPr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对于课文第一段与最后一段对比环节的展示。(起止时间：7’54”---21’38”)我设计的方式是同时出现“葫芦”的两幅不同的画面，再出现对比文字。反思：加强了学生的互动，为学生提供了更广阔的思维空间，提高解决问题的能力。</w:t>
            </w:r>
          </w:p>
          <w:p>
            <w:pPr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展示本课的重点语句。(起止时间：21’39”---38’20”)体会反问句，感叹句，陈述句的不同语气。在这个教学环节中，我将“有几个虫子怕什么”和“有几个虫子不可怕”同时展示出来，利用电子白板的放大镜功能，突出不同的句子使用的不同的标点符号，通过孩子的反复诵读，理解句式的不同，语气的不同。反思：使教学重点突出，提高了教学质量。</w:t>
            </w:r>
          </w:p>
          <w:p>
            <w:pPr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1.在展示生字的环节，我采用聚光灯功能，放大获拖拉某一个词语，刺激学生的眼球，加深学生的印象，帮助突破教学的重难点。</w:t>
            </w: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2.在学习本课的重点语句，我是用的是放大镜的功能，让重点更鲜明、更突出的呈现在学生的面前，变复杂为简单，很好的的突破重点。</w:t>
            </w: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对于课文最后一段的学习，我采用了与第一段对比学习的方式。利用电子交互式白板同时出现“葫芦”的两幅不同的画面，再出现对比文字。有利于学生的对比阅读、思考。给学生提供了丰富的感性认识，激发了兴趣，也就更好的完成了教学任务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楷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交互式电子白板的功能很多，演示功能、拍照功能、资源库功能、探照灯功能、幕布功能、拖拽和声音链接等功能。它既继承了普通黑板这一教学手段的优点，又整合了现代多媒体教学的优势，特别是它在交互式学习、合作式学习、启发式学习等方面具有独特优势。作为教师，我们要充分发挥交互式电子白板的辅助教学优势，让我们的课堂更鲜活、更高效。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注：此模板可另附纸，字数800-1000字，为教学案例和教学论文的发表奠定基础。</w:t>
      </w:r>
    </w:p>
    <w:p>
      <w:pPr>
        <w:adjustRightInd w:val="0"/>
        <w:snapToGrid w:val="0"/>
        <w:rPr>
          <w:rFonts w:ascii="仿宋_GB2312" w:hAnsi="楷体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hAnsi="楷体" w:eastAsia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021" w:right="1418" w:bottom="1077" w:left="1276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B"/>
    <w:rsid w:val="004371BB"/>
    <w:rsid w:val="00805E32"/>
    <w:rsid w:val="009D6CED"/>
    <w:rsid w:val="00C5480F"/>
    <w:rsid w:val="00D75561"/>
    <w:rsid w:val="02F20D31"/>
    <w:rsid w:val="0A8646D7"/>
    <w:rsid w:val="0AB06EDD"/>
    <w:rsid w:val="0BCB7972"/>
    <w:rsid w:val="13AC4D9D"/>
    <w:rsid w:val="19454EFF"/>
    <w:rsid w:val="1E591299"/>
    <w:rsid w:val="1ECD4EC0"/>
    <w:rsid w:val="26D83004"/>
    <w:rsid w:val="327D3237"/>
    <w:rsid w:val="38073020"/>
    <w:rsid w:val="3C517D75"/>
    <w:rsid w:val="435B000C"/>
    <w:rsid w:val="49482B25"/>
    <w:rsid w:val="578C6BDF"/>
    <w:rsid w:val="582D7A50"/>
    <w:rsid w:val="5A2D3AC6"/>
    <w:rsid w:val="62231D35"/>
    <w:rsid w:val="65033EAE"/>
    <w:rsid w:val="6BFD1BC4"/>
    <w:rsid w:val="6C347C99"/>
    <w:rsid w:val="715F5FF1"/>
    <w:rsid w:val="761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20" w:lineRule="exact"/>
      <w:ind w:firstLine="627" w:firstLineChars="196"/>
      <w:outlineLvl w:val="0"/>
    </w:pPr>
    <w:rPr>
      <w:rFonts w:ascii="Times New Romans" w:hAnsi="Times New Romans" w:eastAsia="黑体"/>
      <w:sz w:val="32"/>
      <w:szCs w:val="32"/>
    </w:rPr>
  </w:style>
  <w:style w:type="paragraph" w:styleId="3">
    <w:name w:val="heading 2"/>
    <w:basedOn w:val="1"/>
    <w:next w:val="1"/>
    <w:qFormat/>
    <w:uiPriority w:val="9"/>
    <w:pPr>
      <w:spacing w:line="520" w:lineRule="exact"/>
      <w:ind w:firstLine="540"/>
      <w:outlineLvl w:val="1"/>
    </w:pPr>
    <w:rPr>
      <w:rFonts w:ascii="Times New Romans" w:hAnsi="Times New Romans" w:eastAsia="楷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spacing w:line="520" w:lineRule="exact"/>
      <w:ind w:firstLine="643" w:firstLineChars="200"/>
      <w:outlineLvl w:val="2"/>
    </w:pPr>
    <w:rPr>
      <w:rFonts w:ascii="仿宋_GB2312" w:hAnsi="Times New Romans" w:eastAsia="仿宋_GB2312"/>
      <w:b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10">
    <w:name w:val="彩色列表 - 着色 1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3122</Words>
  <Characters>908</Characters>
  <Lines>7</Lines>
  <Paragraphs>8</Paragraphs>
  <TotalTime>11</TotalTime>
  <ScaleCrop>false</ScaleCrop>
  <LinksUpToDate>false</LinksUpToDate>
  <CharactersWithSpaces>4022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2019-12-18T06:00:00Z</cp:lastPrinted>
  <dcterms:modified xsi:type="dcterms:W3CDTF">2019-12-18T09:08:34Z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