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482" w:lineRule="exact"/>
        <w:ind w:left="0" w:right="0" w:firstLine="2073" w:firstLineChars="864"/>
        <w:jc w:val="both"/>
        <w:rPr>
          <w:rFonts w:hint="default" w:eastAsia="宋体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5164455</wp:posOffset>
                </wp:positionH>
                <wp:positionV relativeFrom="paragraph">
                  <wp:posOffset>252095</wp:posOffset>
                </wp:positionV>
                <wp:extent cx="1614805" cy="617220"/>
                <wp:effectExtent l="0" t="0" r="0" b="0"/>
                <wp:wrapSquare wrapText="left"/>
                <wp:docPr id="102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75" w:lineRule="exact"/>
                              <w:ind w:left="0" w:right="0" w:firstLine="0"/>
                              <w:jc w:val="both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教师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张凤和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br w:type="textWrapping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年级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七年级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Shape 38" o:spid="_x0000_s1026" o:spt="1" style="position:absolute;left:0pt;margin-left:406.65pt;margin-top:19.85pt;height:48.6pt;width:127.15pt;mso-position-horizontal-relative:page;mso-wrap-distance-bottom:0pt;mso-wrap-distance-left:9pt;mso-wrap-distance-right:9pt;mso-wrap-distance-top:0pt;z-index:1024;mso-width-relative:page;mso-height-relative:page;" filled="f" stroked="f" coordsize="21600,21600" o:gfxdata="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JSYaVDb&#10;AAAACwEAAA8AAAAAAAAAAQAgAAAAIgAAAGRycy9kb3ducmV2LnhtbFBLAQIUABQAAAAIAIdO4kDN&#10;mBAecgEAAOsCAAAOAAAAAAAAAAEAIAAAACoBAABkcnMvZTJvRG9jLnhtbFBLBQYAAAAABgAGAFkB&#10;AAAO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75" w:lineRule="exact"/>
                        <w:ind w:left="0" w:right="0" w:firstLine="0"/>
                        <w:jc w:val="both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教师</w:t>
                      </w:r>
                      <w:r>
                        <w:rPr>
                          <w:rFonts w:hint="eastAsia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zh-CN"/>
                        </w:rPr>
                        <w:t xml:space="preserve"> 张凤和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br w:type="textWrapping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年级</w:t>
                      </w:r>
                      <w:r>
                        <w:rPr>
                          <w:rFonts w:hint="eastAsia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zh-CN"/>
                        </w:rPr>
                        <w:t xml:space="preserve"> 七年级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>学校全称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六盘水市钟山区大湾镇幸福学校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80" w:line="482" w:lineRule="exact"/>
        <w:ind w:left="640" w:right="0" w:firstLine="0"/>
        <w:jc w:val="both"/>
        <w:rPr>
          <w:rFonts w:hint="eastAsia" w:eastAsia="宋体"/>
          <w:lang w:eastAsia="zh-CN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课名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认识一元一次方程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    </w:t>
      </w:r>
      <w:bookmarkStart w:id="4" w:name="_GoBack"/>
      <w:bookmarkEnd w:id="4"/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  <w:sz w:val="24"/>
          <w:szCs w:val="24"/>
        </w:rPr>
        <w:t>学科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数学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pBdr>
          <w:bottom w:val="single" w:color="auto" w:sz="4" w:space="0"/>
        </w:pBdr>
        <w:shd w:val="clear" w:color="auto" w:fill="auto"/>
        <w:bidi w:val="0"/>
        <w:spacing w:before="0" w:after="2040" w:line="240" w:lineRule="auto"/>
        <w:ind w:left="0" w:right="0" w:firstLine="200"/>
        <w:jc w:val="left"/>
        <w:rPr>
          <w:sz w:val="28"/>
          <w:szCs w:val="28"/>
        </w:rPr>
      </w:pPr>
      <w:bookmarkStart w:id="0" w:name="bookmark98"/>
      <w:bookmarkEnd w:id="0"/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>应用了哪种新媒体和新技术的哪些功能，效果如何?</w:t>
      </w:r>
      <w:r>
        <w:rPr>
          <w:color w:val="000000"/>
          <w:spacing w:val="0"/>
          <w:w w:val="100"/>
          <w:position w:val="0"/>
          <w:sz w:val="24"/>
          <w:szCs w:val="24"/>
          <w:lang w:val="en-US"/>
        </w:rPr>
        <w:t xml:space="preserve">       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  <w:sz w:val="28"/>
          <w:szCs w:val="28"/>
          <w:lang w:val="en-US"/>
        </w:rPr>
        <w:t>应用了希沃白板的互动游戏功能和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智慧课堂“优学派”</w:t>
      </w:r>
      <w:r>
        <w:rPr>
          <w:color w:val="000000"/>
          <w:spacing w:val="0"/>
          <w:w w:val="100"/>
          <w:position w:val="0"/>
          <w:sz w:val="28"/>
          <w:szCs w:val="28"/>
          <w:lang w:val="en-US"/>
        </w:rPr>
        <w:t>作业发送从及统计功能。希沃白板的互动游戏进行练习可以增加学习的趣味性，更能激起学生学习的积极性：平板的作业发送与统计功能，能有效地统计出学生完成作业的情况，使于教师有针对性的及时讲评，增强了教师对学生所学知识掌握程度的了解。效果好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pBdr>
          <w:top w:val="single" w:color="auto" w:sz="4" w:space="0"/>
        </w:pBdr>
        <w:shd w:val="clear" w:color="auto" w:fill="auto"/>
        <w:bidi w:val="0"/>
        <w:spacing w:before="0" w:after="0" w:line="331" w:lineRule="exact"/>
        <w:ind w:left="0" w:right="0" w:firstLine="200"/>
        <w:jc w:val="left"/>
      </w:pPr>
      <w:bookmarkStart w:id="1" w:name="bookmark99"/>
      <w:bookmarkEnd w:id="1"/>
      <w:r>
        <w:rPr>
          <w:color w:val="000000"/>
          <w:spacing w:val="0"/>
          <w:w w:val="100"/>
          <w:position w:val="0"/>
          <w:sz w:val="24"/>
          <w:szCs w:val="24"/>
        </w:rPr>
        <w:t>在教学活动应用新媒体新技术的关键事件（起止时间（如：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5,20~-10,40* ）,</w:t>
      </w:r>
      <w:r>
        <w:rPr>
          <w:color w:val="000000"/>
          <w:spacing w:val="0"/>
          <w:w w:val="100"/>
          <w:position w:val="0"/>
          <w:sz w:val="24"/>
          <w:szCs w:val="24"/>
        </w:rPr>
        <w:t>时间</w:t>
      </w:r>
    </w:p>
    <w:p>
      <w:pPr>
        <w:pStyle w:val="4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2260" w:line="331" w:lineRule="exact"/>
        <w:ind w:left="200" w:right="0" w:firstLine="20"/>
        <w:jc w:val="left"/>
        <w:rPr>
          <w:rFonts w:hint="default" w:eastAsia="宋体"/>
          <w:lang w:val="en-US"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3-8</w:t>
      </w:r>
      <w:r>
        <w:rPr>
          <w:color w:val="000000"/>
          <w:spacing w:val="0"/>
          <w:w w:val="100"/>
          <w:position w:val="0"/>
          <w:sz w:val="24"/>
          <w:szCs w:val="24"/>
        </w:rPr>
        <w:t>分钟左右，每节课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2-3</w:t>
      </w:r>
      <w:r>
        <w:rPr>
          <w:color w:val="000000"/>
          <w:spacing w:val="0"/>
          <w:w w:val="100"/>
          <w:position w:val="0"/>
          <w:sz w:val="24"/>
          <w:szCs w:val="24"/>
        </w:rPr>
        <w:t>段），引起了哪些反思（如教学策略与方法的实施、教学 重难点的解决、师生深层次互动，生成性的问题解决等）。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在教学活动中应用新媒体技术有以下几个事件：（1） 课前导学（4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'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06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"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--5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'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35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"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），利用智慧课堂优学派课前发送；（2）希沃白板互动游戏--判断方程（14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'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"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--15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'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"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）；（3）希沃白板互动游戏--为一元一次方程找家（29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'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"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--30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'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"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）； （4）课堂练习 （39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'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00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"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--46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'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45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"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），利用智慧课堂“优学派”发送课堂练习题。    </w:t>
      </w:r>
      <w:r>
        <w:rPr>
          <w:rFonts w:hint="eastAsia" w:ascii="宋体" w:hAnsi="宋体"/>
          <w:sz w:val="28"/>
          <w:szCs w:val="22"/>
          <w:lang w:val="en-US" w:eastAsia="zh-CN"/>
        </w:rPr>
        <w:t>利用两个希沃白板的互动游戏，分别巩固方程与一元一次方程的概念，同时也为学生的学习增加了趣味性，更能激起学生学习的积极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性，为形成合理的知识结构，突出了重点与兴趣点；利用智慧课堂优学派的作业发送与 统计功能，能更好地了解学生对知识的掌握情况，教学更具有针对性，更能突破难点。          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                    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pBdr>
          <w:top w:val="single" w:color="auto" w:sz="4" w:space="0"/>
          <w:bottom w:val="single" w:color="auto" w:sz="4" w:space="0"/>
        </w:pBdr>
        <w:shd w:val="clear" w:color="auto" w:fill="auto"/>
        <w:bidi w:val="0"/>
        <w:spacing w:before="0" w:after="2220" w:line="240" w:lineRule="auto"/>
        <w:ind w:left="200" w:right="0" w:firstLine="20"/>
        <w:jc w:val="left"/>
        <w:rPr>
          <w:sz w:val="28"/>
          <w:szCs w:val="28"/>
        </w:rPr>
      </w:pPr>
      <w:bookmarkStart w:id="2" w:name="bookmark100"/>
      <w:bookmarkEnd w:id="2"/>
      <w:r>
        <w:rPr>
          <w:color w:val="000000"/>
          <w:spacing w:val="0"/>
          <w:w w:val="100"/>
          <w:position w:val="0"/>
          <w:sz w:val="24"/>
          <w:szCs w:val="24"/>
        </w:rPr>
        <w:t>新技术应用于教学的创新点及效果思考（教学组织创新、教学设计创新等）。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把希沃白板与智慧课堂“优学派”两个平台有机地结合起来使用，这是新媒体新技术应用于教学的创新，把希沃白板的互动游戏应用于智慧课堂优学派中，可增加学习的趣味性与互动性，激起学生学习的兴趣；把智慧课堂优学派的作业发送与统计功能以及投屏、点赞等功能应用于希沃白板中，能更好地了解学生对知识的掌握情况，使教学更具有针对性，提高教学效率与教学质量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pBdr>
          <w:top w:val="single" w:color="auto" w:sz="4" w:space="0"/>
          <w:bottom w:val="single" w:color="auto" w:sz="4" w:space="0"/>
        </w:pBdr>
        <w:shd w:val="clear" w:color="auto" w:fill="auto"/>
        <w:bidi w:val="0"/>
        <w:spacing w:before="0" w:after="2360" w:line="240" w:lineRule="auto"/>
        <w:ind w:left="0" w:right="0" w:firstLine="200"/>
        <w:jc w:val="left"/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</w:pPr>
      <w:bookmarkStart w:id="3" w:name="bookmark101"/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>对新技术的教学适用性的思考及对其有关功能改进的建议或意见。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      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有种感觉用智慧课堂优学派上课总觉得时间不够用，上课内容总完不成，这是利用平板上课的一种困惑，可能是对智慧平台的功能操作不够熟练，又或者是开机连接与作业发送、作业统计花时间？我还有待进一步的摸索与改进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40"/>
          <w:pgMar w:top="1220" w:right="1677" w:bottom="1256" w:left="1209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注：此模板可另附纸，字数</w:t>
      </w:r>
      <w:r>
        <w:rPr>
          <w:color w:val="000000"/>
          <w:spacing w:val="0"/>
          <w:w w:val="100"/>
          <w:position w:val="0"/>
          <w:lang w:val="en-US" w:eastAsia="en-US" w:bidi="en-US"/>
        </w:rPr>
        <w:t>800-1000</w:t>
      </w:r>
      <w:r>
        <w:rPr>
          <w:color w:val="000000"/>
          <w:spacing w:val="0"/>
          <w:w w:val="100"/>
          <w:position w:val="0"/>
        </w:rPr>
        <w:t>字，为教学案例和教学论文的发表奠定基础。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1024" behindDoc="1" locked="0" layoutInCell="1" allowOverlap="1">
              <wp:simplePos x="0" y="0"/>
              <wp:positionH relativeFrom="page">
                <wp:posOffset>3569970</wp:posOffset>
              </wp:positionH>
              <wp:positionV relativeFrom="page">
                <wp:posOffset>9932670</wp:posOffset>
              </wp:positionV>
              <wp:extent cx="228600" cy="77470"/>
              <wp:effectExtent l="0" t="0" r="0" b="0"/>
              <wp:wrapNone/>
              <wp:docPr id="4116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77468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42" o:spid="_x0000_s1026" o:spt="1" style="position:absolute;left:0pt;margin-left:281.1pt;margin-top:782.1pt;height:6.1pt;width:18pt;mso-position-horizontal-relative:page;mso-position-vertical-relative:page;mso-wrap-style:none;z-index:-503315456;mso-width-relative:page;mso-height-relative:page;" filled="f" stroked="f" coordsize="21600,21600" o:gfxdata="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WNJN89gAAAANAQAADwAAAAAAAAABACAAAAAiAAAAZHJzL2Rvd25yZXYueG1s&#10;UEsBAhQAFAAAAAgAh07iQDK9bKWGAQAADwMAAA4AAAAAAAAAAQAgAAAAJwEAAGRycy9lMm9Eb2Mu&#10;eG1sUEsFBgAAAAAGAAYAWQEAAB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1024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9902825</wp:posOffset>
              </wp:positionV>
              <wp:extent cx="237490" cy="77470"/>
              <wp:effectExtent l="0" t="0" r="0" b="0"/>
              <wp:wrapNone/>
              <wp:docPr id="4115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90" cy="77468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44" o:spid="_x0000_s1026" o:spt="1" style="position:absolute;left:0pt;margin-left:282.25pt;margin-top:779.75pt;height:6.1pt;width:18.7pt;mso-position-horizontal-relative:page;mso-position-vertical-relative:page;mso-wrap-style:none;z-index:-503315456;mso-width-relative:page;mso-height-relative:page;" filled="f" stroked="f" coordsize="21600,21600" o:gfxdata="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NxWnqHZAAAADQEAAA8AAAAAAAAAAQAgAAAAIgAAAGRycy9kb3ducmV2&#10;LnhtbFBLAQIUABQAAAAIAIdO4kAK2j1SiQEAAA8DAAAOAAAAAAAAAAEAIAAAACg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1024" behindDoc="1" locked="0" layoutInCell="1" allowOverlap="1">
              <wp:simplePos x="0" y="0"/>
              <wp:positionH relativeFrom="page">
                <wp:posOffset>817880</wp:posOffset>
              </wp:positionH>
              <wp:positionV relativeFrom="page">
                <wp:posOffset>811530</wp:posOffset>
              </wp:positionV>
              <wp:extent cx="731520" cy="182880"/>
              <wp:effectExtent l="0" t="0" r="0" b="0"/>
              <wp:wrapNone/>
              <wp:docPr id="4114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19" cy="1828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附表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zh-CN" w:bidi="zh-CN"/>
                            </w:rPr>
                            <w:t>3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40" o:spid="_x0000_s1026" o:spt="1" style="position:absolute;left:0pt;margin-left:64.4pt;margin-top:63.9pt;height:14.4pt;width:57.6pt;mso-position-horizontal-relative:page;mso-position-vertical-relative:page;mso-wrap-style:none;z-index:-503315456;mso-width-relative:page;mso-height-relative:page;" filled="f" stroked="f" coordsize="21600,21600" o:gfxdata="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aq/z6tYAAAALAQAADwAAAAAAAAABACAAAAAiAAAAZHJzL2Rvd25yZXYueG1s&#10;UEsBAhQAFAAAAAgAh07iQODMU8KIAQAAEAMAAA4AAAAAAAAAAQAgAAAAJQEAAGRycy9lMm9Eb2Mu&#10;eG1sUEsFBgAAAAAGAAYAWQEAAB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附表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zh-CN" w:bidi="zh-CN"/>
                      </w:rPr>
                      <w:t>3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A4298"/>
    <w:rsid w:val="7D8A4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540" w:line="240" w:lineRule="auto"/>
      <w:ind w:left="0" w:right="0" w:firstLine="0"/>
      <w:jc w:val="center"/>
    </w:pPr>
    <w:rPr>
      <w:rFonts w:ascii="宋体" w:hAnsi="宋体" w:eastAsia="宋体" w:cs="宋体"/>
      <w:color w:val="000000"/>
      <w:spacing w:val="0"/>
      <w:w w:val="100"/>
      <w:position w:val="0"/>
      <w:sz w:val="24"/>
      <w:szCs w:val="2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343" w:lineRule="auto"/>
      <w:ind w:left="0" w:right="0" w:firstLine="400"/>
      <w:jc w:val="left"/>
    </w:pPr>
    <w:rPr>
      <w:rFonts w:ascii="宋体" w:hAnsi="宋体" w:eastAsia="宋体" w:cs="宋体"/>
      <w:color w:val="000000"/>
      <w:spacing w:val="0"/>
      <w:w w:val="100"/>
      <w:position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2020-01-03T03:50:00Z</dcterms:created>
  <dc:creator>ZHANGFENGHE</dc:creator>
  <cp:lastModifiedBy>ZHANGFENGHE</cp:lastModifiedBy>
  <dcterms:modified xsi:type="dcterms:W3CDTF">2020-01-03T03:52:35Z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